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21" w:rsidRDefault="00AC12EA" w:rsidP="00B71221">
      <w:pPr>
        <w:spacing w:line="360" w:lineRule="exact"/>
        <w:ind w:leftChars="-472" w:left="-991" w:right="98"/>
        <w:rPr>
          <w:rFonts w:ascii="仿宋_GB2312" w:eastAsia="仿宋_GB2312" w:hAnsi="仿宋" w:cs="宋体" w:hint="eastAsia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附件：</w:t>
      </w:r>
    </w:p>
    <w:p w:rsidR="00BC7FE4" w:rsidRDefault="00AC12EA" w:rsidP="00B71221">
      <w:pPr>
        <w:spacing w:line="360" w:lineRule="exact"/>
        <w:ind w:right="98"/>
        <w:jc w:val="center"/>
        <w:rPr>
          <w:rFonts w:ascii="方正小标宋简体" w:eastAsia="方正小标宋简体" w:hAnsi="华文中宋" w:cs="华文中宋"/>
          <w:sz w:val="28"/>
          <w:szCs w:val="28"/>
        </w:rPr>
      </w:pPr>
      <w:r>
        <w:rPr>
          <w:rFonts w:ascii="方正小标宋简体" w:eastAsia="方正小标宋简体" w:hAnsi="华文中宋" w:cs="华文中宋" w:hint="eastAsia"/>
          <w:sz w:val="28"/>
          <w:szCs w:val="28"/>
        </w:rPr>
        <w:t>教学大纲审定材料提交和备案要求</w:t>
      </w:r>
    </w:p>
    <w:p w:rsidR="00BC7FE4" w:rsidRDefault="00AC12EA">
      <w:pPr>
        <w:numPr>
          <w:ilvl w:val="0"/>
          <w:numId w:val="1"/>
        </w:numPr>
        <w:spacing w:line="340" w:lineRule="exact"/>
        <w:ind w:right="96"/>
        <w:rPr>
          <w:rFonts w:ascii="仿宋_GB2312" w:eastAsia="仿宋_GB2312" w:hAnsi="仿宋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提交教务处材料</w:t>
      </w:r>
    </w:p>
    <w:p w:rsidR="00BC7FE4" w:rsidRDefault="00AC12EA">
      <w:pPr>
        <w:spacing w:line="340" w:lineRule="exact"/>
        <w:ind w:right="96"/>
        <w:rPr>
          <w:rFonts w:ascii="仿宋_GB2312" w:eastAsia="仿宋_GB2312" w:hAnsi="仿宋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（一）专业平台课程</w:t>
      </w:r>
    </w:p>
    <w:p w:rsidR="00BC7FE4" w:rsidRDefault="00AC12EA">
      <w:pPr>
        <w:spacing w:line="340" w:lineRule="exact"/>
        <w:ind w:right="96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1.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纸质版</w:t>
      </w:r>
    </w:p>
    <w:p w:rsidR="00BC7FE4" w:rsidRDefault="00AC12EA">
      <w:pPr>
        <w:spacing w:line="340" w:lineRule="exact"/>
        <w:ind w:right="96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sym w:font="Wingdings" w:char="F081"/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签字盖章后的审查记录表（每专业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份）；</w:t>
      </w:r>
    </w:p>
    <w:p w:rsidR="00BC7FE4" w:rsidRDefault="00AC12EA">
      <w:pPr>
        <w:spacing w:line="340" w:lineRule="exact"/>
        <w:ind w:right="96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sym w:font="Wingdings" w:char="F082"/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签字后的所有专业平台课程教学大纲审定稿（每专业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套，按专业课程设置表中的顺序从上至下整理）。</w:t>
      </w:r>
    </w:p>
    <w:p w:rsidR="00BC7FE4" w:rsidRDefault="00AC12EA">
      <w:pPr>
        <w:spacing w:line="340" w:lineRule="exact"/>
        <w:ind w:right="96"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以上材料按专业分别汇总装入档案袋，一个专业一个档案袋，封面贴纸标明“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xxx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专业（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x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份教学大纲）”。</w:t>
      </w:r>
    </w:p>
    <w:p w:rsidR="00BC7FE4" w:rsidRDefault="00AC12EA">
      <w:pPr>
        <w:numPr>
          <w:ilvl w:val="0"/>
          <w:numId w:val="2"/>
        </w:numPr>
        <w:spacing w:line="340" w:lineRule="exact"/>
        <w:ind w:right="96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电子版</w:t>
      </w:r>
    </w:p>
    <w:p w:rsidR="00BC7FE4" w:rsidRDefault="00AC12EA">
      <w:pPr>
        <w:spacing w:line="340" w:lineRule="exact"/>
        <w:ind w:right="96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sym w:font="Wingdings" w:char="F081"/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审查记录表电子版（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word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格式）；</w:t>
      </w:r>
    </w:p>
    <w:p w:rsidR="00BC7FE4" w:rsidRDefault="00AC12EA">
      <w:pPr>
        <w:spacing w:line="340" w:lineRule="exact"/>
        <w:ind w:right="96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sym w:font="Wingdings" w:char="F082"/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专业平台课程教学大纲审定稿电子版（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word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格式）。</w:t>
      </w:r>
    </w:p>
    <w:p w:rsidR="00BC7FE4" w:rsidRDefault="00AC12EA">
      <w:pPr>
        <w:spacing w:line="340" w:lineRule="exact"/>
        <w:ind w:right="96"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按专业名称、课程类别逐级建立文件夹。</w:t>
      </w:r>
    </w:p>
    <w:p w:rsidR="00BC7FE4" w:rsidRDefault="00AC12EA">
      <w:pPr>
        <w:spacing w:line="340" w:lineRule="exact"/>
        <w:ind w:right="96"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一级目录：各专业设置一个独立的文件夹，命名为“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xxx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专业教学大纲（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x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份）”；</w:t>
      </w:r>
    </w:p>
    <w:p w:rsidR="00BC7FE4" w:rsidRDefault="00AC12EA">
      <w:pPr>
        <w:spacing w:line="340" w:lineRule="exact"/>
        <w:ind w:right="96"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二级目录：课程类别，文件夹分别命名为“学科基础（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x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份）”、“专业核心（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x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份）”、“专业方向（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x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份）”；</w:t>
      </w:r>
    </w:p>
    <w:p w:rsidR="00BC7FE4" w:rsidRDefault="00AC12EA">
      <w:pPr>
        <w:spacing w:line="340" w:lineRule="exact"/>
        <w:ind w:right="96"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三级目录：专业方向如有模块，文件名分别命名为相应的模块名称，并标明（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x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份）。</w:t>
      </w:r>
    </w:p>
    <w:p w:rsidR="00BC7FE4" w:rsidRDefault="00AC12EA">
      <w:pPr>
        <w:numPr>
          <w:ilvl w:val="0"/>
          <w:numId w:val="3"/>
        </w:numPr>
        <w:spacing w:line="340" w:lineRule="exact"/>
        <w:ind w:right="96"/>
        <w:rPr>
          <w:rFonts w:ascii="仿宋_GB2312" w:eastAsia="仿宋_GB2312" w:hAnsi="仿宋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通识平台基础素质课程</w:t>
      </w:r>
    </w:p>
    <w:p w:rsidR="00BC7FE4" w:rsidRDefault="00AC12EA">
      <w:pPr>
        <w:spacing w:line="340" w:lineRule="exact"/>
        <w:ind w:right="96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1.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纸质版</w:t>
      </w:r>
    </w:p>
    <w:p w:rsidR="00BC7FE4" w:rsidRDefault="00AC12EA">
      <w:pPr>
        <w:spacing w:line="340" w:lineRule="exact"/>
        <w:ind w:right="96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sym w:font="Wingdings" w:char="F081"/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签字盖章后的审查记录表；</w:t>
      </w:r>
    </w:p>
    <w:p w:rsidR="00BC7FE4" w:rsidRDefault="00AC12EA">
      <w:pPr>
        <w:spacing w:line="340" w:lineRule="exact"/>
        <w:ind w:right="96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sym w:font="Wingdings" w:char="F082"/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签字后的学院（部门）开设所有通识平台基础素质课程教学大纲审定稿。</w:t>
      </w:r>
    </w:p>
    <w:p w:rsidR="00BC7FE4" w:rsidRDefault="00AC12EA">
      <w:pPr>
        <w:spacing w:line="340" w:lineRule="exact"/>
        <w:ind w:right="96"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以上材料汇总装入一个档案袋，封面贴纸标明“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xxx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学院（部门）开设的基础素质课程（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x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份教学大纲）”。</w:t>
      </w:r>
    </w:p>
    <w:p w:rsidR="00BC7FE4" w:rsidRDefault="00AC12EA">
      <w:pPr>
        <w:spacing w:line="340" w:lineRule="exact"/>
        <w:ind w:right="96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2.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电子版</w:t>
      </w:r>
    </w:p>
    <w:p w:rsidR="00BC7FE4" w:rsidRDefault="00AC12EA">
      <w:pPr>
        <w:spacing w:line="340" w:lineRule="exact"/>
        <w:ind w:right="96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sym w:font="Wingdings" w:char="F081"/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审查记录表电子版（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word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格式）；</w:t>
      </w:r>
    </w:p>
    <w:p w:rsidR="00BC7FE4" w:rsidRDefault="00AC12EA">
      <w:pPr>
        <w:spacing w:line="340" w:lineRule="exact"/>
        <w:ind w:right="96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sym w:font="Wingdings" w:char="F082"/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学院（部门）开设通识平台基础素质课程教学大纲审定稿电子版（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word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格式）。</w:t>
      </w:r>
    </w:p>
    <w:p w:rsidR="00BC7FE4" w:rsidRDefault="00AC12EA">
      <w:pPr>
        <w:spacing w:line="340" w:lineRule="exact"/>
        <w:ind w:right="96"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设置一个独立的文件夹，命名为“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xxx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学院（部门）开设的基础素质课程（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x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份教学大纲）”</w:t>
      </w:r>
    </w:p>
    <w:p w:rsidR="00BC7FE4" w:rsidRDefault="00AC12EA">
      <w:pPr>
        <w:numPr>
          <w:ilvl w:val="0"/>
          <w:numId w:val="1"/>
        </w:numPr>
        <w:spacing w:line="340" w:lineRule="exact"/>
        <w:ind w:right="96"/>
        <w:rPr>
          <w:rFonts w:ascii="仿宋_GB2312" w:eastAsia="仿宋_GB2312" w:hAnsi="仿宋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bCs/>
          <w:kern w:val="0"/>
          <w:sz w:val="28"/>
          <w:szCs w:val="28"/>
        </w:rPr>
        <w:t>自行备案材料</w:t>
      </w:r>
    </w:p>
    <w:p w:rsidR="00BC7FE4" w:rsidRDefault="00AC12EA">
      <w:pPr>
        <w:numPr>
          <w:ilvl w:val="0"/>
          <w:numId w:val="4"/>
        </w:numPr>
        <w:spacing w:line="340" w:lineRule="exact"/>
        <w:ind w:right="96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教学大纲审定稿和审查记录表（与提交材料一致）</w:t>
      </w:r>
    </w:p>
    <w:p w:rsidR="00BC7FE4" w:rsidRDefault="00AC12EA">
      <w:pPr>
        <w:numPr>
          <w:ilvl w:val="0"/>
          <w:numId w:val="4"/>
        </w:numPr>
        <w:spacing w:line="340" w:lineRule="exact"/>
        <w:ind w:right="96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教学大纲制定工作过程材料（如相关通知、会议纪要、工作总结；具体课程教学大纲审核表等）</w:t>
      </w:r>
    </w:p>
    <w:p w:rsidR="00BC7FE4" w:rsidRDefault="00AC12EA">
      <w:pPr>
        <w:spacing w:line="340" w:lineRule="exact"/>
        <w:ind w:right="96"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各学院应充分发挥专业人才培养主体地位，将专业课程教学大纲管理作为学院人才培养工作的重要方面，做好教学大纲和相关工作过程记录材料存档备案工作，以</w:t>
      </w:r>
      <w:bookmarkStart w:id="0" w:name="_GoBack"/>
      <w:bookmarkEnd w:id="0"/>
      <w:r>
        <w:rPr>
          <w:rFonts w:ascii="仿宋_GB2312" w:eastAsia="仿宋_GB2312" w:hAnsi="仿宋" w:cs="宋体" w:hint="eastAsia"/>
          <w:kern w:val="0"/>
          <w:sz w:val="28"/>
          <w:szCs w:val="28"/>
        </w:rPr>
        <w:t>备学校和各类评估审查。</w:t>
      </w:r>
    </w:p>
    <w:sectPr w:rsidR="00BC7FE4" w:rsidSect="00BC7FE4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2EA" w:rsidRDefault="00AC12EA" w:rsidP="00B71221">
      <w:r>
        <w:separator/>
      </w:r>
    </w:p>
  </w:endnote>
  <w:endnote w:type="continuationSeparator" w:id="0">
    <w:p w:rsidR="00AC12EA" w:rsidRDefault="00AC12EA" w:rsidP="00B71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2EA" w:rsidRDefault="00AC12EA" w:rsidP="00B71221">
      <w:r>
        <w:separator/>
      </w:r>
    </w:p>
  </w:footnote>
  <w:footnote w:type="continuationSeparator" w:id="0">
    <w:p w:rsidR="00AC12EA" w:rsidRDefault="00AC12EA" w:rsidP="00B712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8F2431"/>
    <w:multiLevelType w:val="singleLevel"/>
    <w:tmpl w:val="8F8F24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C349114"/>
    <w:multiLevelType w:val="singleLevel"/>
    <w:tmpl w:val="DC34911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8ED3A9D"/>
    <w:multiLevelType w:val="singleLevel"/>
    <w:tmpl w:val="E8ED3A9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68A2A35"/>
    <w:multiLevelType w:val="singleLevel"/>
    <w:tmpl w:val="268A2A3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FE4"/>
    <w:rsid w:val="00AC12EA"/>
    <w:rsid w:val="00B71221"/>
    <w:rsid w:val="00BC7FE4"/>
    <w:rsid w:val="06050863"/>
    <w:rsid w:val="066234FA"/>
    <w:rsid w:val="0980181E"/>
    <w:rsid w:val="0ECD0FBD"/>
    <w:rsid w:val="18006D8E"/>
    <w:rsid w:val="1F4A5241"/>
    <w:rsid w:val="22102D85"/>
    <w:rsid w:val="230E08A2"/>
    <w:rsid w:val="24C35AF0"/>
    <w:rsid w:val="2AC815EA"/>
    <w:rsid w:val="3AB15E5F"/>
    <w:rsid w:val="407F4D88"/>
    <w:rsid w:val="41670FFE"/>
    <w:rsid w:val="4BBB2E7F"/>
    <w:rsid w:val="55BC4482"/>
    <w:rsid w:val="5A6F74AB"/>
    <w:rsid w:val="5B0503EB"/>
    <w:rsid w:val="69CB42C8"/>
    <w:rsid w:val="6B6F0575"/>
    <w:rsid w:val="74E1154E"/>
    <w:rsid w:val="7672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F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C7F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BC7FE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BC7F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>中国石油大学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JXK</dc:creator>
  <cp:lastModifiedBy>zwy</cp:lastModifiedBy>
  <cp:revision>2</cp:revision>
  <cp:lastPrinted>2018-12-17T06:29:00Z</cp:lastPrinted>
  <dcterms:created xsi:type="dcterms:W3CDTF">2014-10-29T12:08:00Z</dcterms:created>
  <dcterms:modified xsi:type="dcterms:W3CDTF">2018-12-17T08:11:00Z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