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1B" w:rsidRDefault="00D920B7">
      <w:pPr>
        <w:suppressAutoHyphens/>
        <w:spacing w:line="56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E66D1B" w:rsidRDefault="00E66D1B">
      <w:pPr>
        <w:suppressAutoHyphens/>
        <w:spacing w:line="560" w:lineRule="exact"/>
        <w:rPr>
          <w:rFonts w:ascii="仿宋_GB2312" w:hAnsi="Calibri"/>
        </w:rPr>
      </w:pPr>
    </w:p>
    <w:p w:rsidR="00E66D1B" w:rsidRDefault="00E66D1B">
      <w:pPr>
        <w:suppressAutoHyphens/>
        <w:spacing w:line="560" w:lineRule="exact"/>
        <w:rPr>
          <w:rFonts w:ascii="仿宋_GB2312" w:hAnsi="Calibri"/>
          <w:sz w:val="28"/>
        </w:rPr>
      </w:pPr>
    </w:p>
    <w:p w:rsidR="00E66D1B" w:rsidRDefault="00D920B7">
      <w:pPr>
        <w:suppressAutoHyphens/>
        <w:snapToGrid w:val="0"/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北 京 高 校 优 质 本 科 课 程</w:t>
      </w:r>
    </w:p>
    <w:p w:rsidR="00E66D1B" w:rsidRDefault="00D920B7">
      <w:pPr>
        <w:suppressAutoHyphens/>
        <w:snapToGrid w:val="0"/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申  报  书</w:t>
      </w:r>
    </w:p>
    <w:p w:rsidR="00E66D1B" w:rsidRDefault="00E66D1B">
      <w:pPr>
        <w:suppressAutoHyphens/>
        <w:spacing w:line="560" w:lineRule="exact"/>
        <w:rPr>
          <w:rFonts w:ascii="仿宋_GB2312" w:hAnsi="Calibri"/>
          <w:sz w:val="28"/>
        </w:rPr>
      </w:pPr>
    </w:p>
    <w:p w:rsidR="00E66D1B" w:rsidRDefault="00E66D1B">
      <w:pPr>
        <w:suppressAutoHyphens/>
        <w:spacing w:line="560" w:lineRule="exact"/>
        <w:rPr>
          <w:rFonts w:ascii="仿宋_GB2312" w:hAnsi="Calibri"/>
          <w:sz w:val="28"/>
        </w:rPr>
      </w:pPr>
    </w:p>
    <w:p w:rsidR="00E66D1B" w:rsidRDefault="00D920B7">
      <w:pPr>
        <w:suppressAutoHyphens/>
        <w:spacing w:line="560" w:lineRule="exact"/>
        <w:rPr>
          <w:rFonts w:ascii="仿宋_GB2312" w:hAnsi="Calibri"/>
          <w:b/>
          <w:sz w:val="36"/>
          <w:szCs w:val="36"/>
          <w:u w:val="single"/>
        </w:rPr>
      </w:pPr>
      <w:r>
        <w:rPr>
          <w:rFonts w:ascii="仿宋_GB2312" w:hAnsi="Calibri" w:hint="eastAsia"/>
          <w:b/>
          <w:sz w:val="36"/>
          <w:szCs w:val="36"/>
        </w:rPr>
        <w:t xml:space="preserve">   </w:t>
      </w:r>
      <w:r>
        <w:rPr>
          <w:rFonts w:ascii="仿宋_GB2312" w:eastAsia="仿宋_GB2312" w:hint="eastAsia"/>
          <w:b/>
          <w:sz w:val="36"/>
          <w:szCs w:val="36"/>
        </w:rPr>
        <w:t>课程名称：</w:t>
      </w:r>
      <w:r>
        <w:rPr>
          <w:rFonts w:ascii="仿宋_GB2312" w:hAnsi="宋体" w:hint="eastAsia"/>
          <w:sz w:val="36"/>
          <w:szCs w:val="36"/>
          <w:u w:val="single"/>
        </w:rPr>
        <w:t xml:space="preserve">                                </w:t>
      </w:r>
    </w:p>
    <w:p w:rsidR="00E66D1B" w:rsidRDefault="00D920B7">
      <w:pPr>
        <w:tabs>
          <w:tab w:val="left" w:pos="5685"/>
        </w:tabs>
        <w:suppressAutoHyphens/>
        <w:spacing w:line="560" w:lineRule="exact"/>
        <w:rPr>
          <w:rFonts w:ascii="仿宋_GB2312" w:hAnsi="Calibri"/>
          <w:sz w:val="36"/>
          <w:szCs w:val="36"/>
          <w:u w:val="single"/>
        </w:rPr>
      </w:pPr>
      <w:r>
        <w:rPr>
          <w:rFonts w:ascii="仿宋_GB2312" w:hAnsi="Calibri" w:hint="eastAsia"/>
          <w:b/>
          <w:sz w:val="36"/>
          <w:szCs w:val="36"/>
        </w:rPr>
        <w:t xml:space="preserve">   </w:t>
      </w:r>
      <w:r>
        <w:rPr>
          <w:rFonts w:ascii="仿宋_GB2312" w:eastAsia="仿宋_GB2312" w:hint="eastAsia"/>
          <w:b/>
          <w:sz w:val="36"/>
          <w:szCs w:val="36"/>
        </w:rPr>
        <w:t>推荐院校：</w:t>
      </w:r>
      <w:r>
        <w:rPr>
          <w:rFonts w:ascii="仿宋_GB2312" w:hAnsi="Calibri" w:hint="eastAsia"/>
          <w:sz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（学院盖章）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  </w:t>
      </w:r>
    </w:p>
    <w:p w:rsidR="00E66D1B" w:rsidRDefault="00D920B7">
      <w:pPr>
        <w:suppressAutoHyphens/>
        <w:spacing w:line="560" w:lineRule="exact"/>
        <w:ind w:firstLine="539"/>
        <w:rPr>
          <w:rFonts w:ascii="仿宋_GB2312" w:hAnsi="Calibri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</w:rPr>
        <w:t>课程类型：</w:t>
      </w:r>
      <w:r>
        <w:rPr>
          <w:rFonts w:ascii="仿宋_GB2312" w:hAnsi="Calibri" w:hint="eastAsia"/>
          <w:sz w:val="36"/>
          <w:szCs w:val="36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□ 专业课      □公共课</w:t>
      </w:r>
      <w:r>
        <w:rPr>
          <w:rFonts w:ascii="仿宋_GB2312" w:hAnsi="Calibri" w:hint="eastAsia"/>
          <w:sz w:val="36"/>
          <w:szCs w:val="36"/>
          <w:u w:val="single"/>
        </w:rPr>
        <w:t xml:space="preserve">     </w:t>
      </w:r>
    </w:p>
    <w:p w:rsidR="00E66D1B" w:rsidRDefault="00D920B7">
      <w:pPr>
        <w:suppressAutoHyphens/>
        <w:spacing w:line="560" w:lineRule="exact"/>
        <w:ind w:firstLine="539"/>
        <w:rPr>
          <w:rFonts w:ascii="仿宋_GB2312" w:hAnsi="Calibri"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</w:rPr>
        <w:t>是否为在线课程：</w:t>
      </w:r>
      <w:r>
        <w:rPr>
          <w:rFonts w:ascii="仿宋_GB2312" w:hAnsi="Calibri" w:hint="eastAsia"/>
          <w:sz w:val="36"/>
          <w:szCs w:val="36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□ 是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□ 否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</w:t>
      </w:r>
    </w:p>
    <w:p w:rsidR="00E66D1B" w:rsidRDefault="00D920B7">
      <w:pPr>
        <w:suppressAutoHyphens/>
        <w:spacing w:line="560" w:lineRule="exact"/>
        <w:ind w:firstLine="539"/>
        <w:rPr>
          <w:rFonts w:ascii="仿宋_GB2312" w:hAnsi="Calibri"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</w:rPr>
        <w:t>所属专业及代码</w:t>
      </w:r>
      <w:r>
        <w:rPr>
          <w:rFonts w:ascii="仿宋_GB2312" w:hAnsi="Calibri" w:hint="eastAsia"/>
          <w:b/>
          <w:sz w:val="36"/>
          <w:szCs w:val="36"/>
        </w:rPr>
        <w:t>：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□□□□ 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   </w:t>
      </w:r>
    </w:p>
    <w:p w:rsidR="00E66D1B" w:rsidRDefault="00D920B7">
      <w:pPr>
        <w:suppressAutoHyphens/>
        <w:spacing w:line="560" w:lineRule="exact"/>
        <w:ind w:firstLine="539"/>
        <w:rPr>
          <w:rFonts w:ascii="仿宋_GB2312" w:hAnsi="Calibri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适用范围 ：</w:t>
      </w:r>
      <w:r>
        <w:rPr>
          <w:rFonts w:ascii="仿宋_GB2312" w:hAnsi="Calibri" w:hint="eastAsia"/>
          <w:sz w:val="36"/>
          <w:szCs w:val="36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□ 全日制本科   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继续教育本科</w:t>
      </w:r>
      <w:r>
        <w:rPr>
          <w:rFonts w:ascii="仿宋_GB2312" w:hAnsi="Calibri" w:hint="eastAsia"/>
          <w:b/>
          <w:sz w:val="36"/>
          <w:szCs w:val="36"/>
        </w:rPr>
        <w:t xml:space="preserve">                 </w:t>
      </w:r>
      <w:r>
        <w:rPr>
          <w:rFonts w:ascii="仿宋_GB2312" w:hAnsi="Calibri" w:hint="eastAsia"/>
          <w:sz w:val="36"/>
          <w:szCs w:val="36"/>
        </w:rPr>
        <w:t xml:space="preserve"> </w:t>
      </w:r>
      <w:r>
        <w:rPr>
          <w:rFonts w:ascii="仿宋_GB2312" w:hAnsi="Calibri" w:hint="eastAsia"/>
          <w:b/>
          <w:sz w:val="36"/>
          <w:szCs w:val="36"/>
        </w:rPr>
        <w:t xml:space="preserve">   </w:t>
      </w:r>
    </w:p>
    <w:p w:rsidR="00E66D1B" w:rsidRDefault="00D920B7">
      <w:pPr>
        <w:suppressAutoHyphens/>
        <w:spacing w:line="560" w:lineRule="exact"/>
        <w:ind w:firstLine="539"/>
        <w:rPr>
          <w:rFonts w:ascii="仿宋_GB2312" w:hAnsi="Calibri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课程主讲人：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      </w:t>
      </w:r>
      <w:r w:rsidR="0069697E" w:rsidRPr="0069697E">
        <w:rPr>
          <w:rFonts w:ascii="仿宋_GB2312" w:eastAsia="仿宋_GB2312" w:hAnsi="仿宋_GB2312" w:cs="仿宋_GB2312" w:hint="eastAsia"/>
          <w:sz w:val="36"/>
          <w:szCs w:val="36"/>
          <w:u w:val="single"/>
        </w:rPr>
        <w:t>（签字）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  </w:t>
      </w:r>
    </w:p>
    <w:p w:rsidR="00E66D1B" w:rsidRDefault="00D920B7">
      <w:pPr>
        <w:suppressAutoHyphens/>
        <w:spacing w:line="560" w:lineRule="exact"/>
        <w:ind w:firstLine="539"/>
        <w:rPr>
          <w:rFonts w:ascii="仿宋_GB2312" w:hAnsi="Calibri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申报日期：</w:t>
      </w:r>
      <w:r>
        <w:rPr>
          <w:rFonts w:ascii="仿宋_GB2312" w:hAnsi="Calibri" w:hint="eastAsia"/>
          <w:sz w:val="36"/>
          <w:szCs w:val="36"/>
          <w:u w:val="single"/>
        </w:rPr>
        <w:tab/>
      </w:r>
      <w:r>
        <w:rPr>
          <w:rFonts w:ascii="仿宋_GB2312" w:hAnsi="Calibri" w:hint="eastAsia"/>
          <w:sz w:val="36"/>
          <w:szCs w:val="36"/>
          <w:u w:val="single"/>
        </w:rPr>
        <w:tab/>
        <w:t xml:space="preserve">                             </w:t>
      </w:r>
    </w:p>
    <w:p w:rsidR="00E66D1B" w:rsidRDefault="00E66D1B">
      <w:pPr>
        <w:suppressAutoHyphens/>
        <w:spacing w:line="560" w:lineRule="exact"/>
        <w:ind w:firstLine="539"/>
        <w:rPr>
          <w:rFonts w:ascii="仿宋_GB2312" w:hAnsi="Calibri"/>
          <w:sz w:val="28"/>
        </w:rPr>
      </w:pPr>
    </w:p>
    <w:p w:rsidR="00E66D1B" w:rsidRDefault="00E66D1B">
      <w:pPr>
        <w:suppressAutoHyphens/>
        <w:spacing w:line="560" w:lineRule="exact"/>
        <w:ind w:firstLine="539"/>
        <w:rPr>
          <w:rFonts w:ascii="仿宋_GB2312" w:hAnsi="Calibri"/>
          <w:sz w:val="28"/>
        </w:rPr>
      </w:pPr>
    </w:p>
    <w:p w:rsidR="00E66D1B" w:rsidRDefault="00E66D1B">
      <w:pPr>
        <w:suppressAutoHyphens/>
        <w:spacing w:line="560" w:lineRule="exact"/>
        <w:ind w:firstLine="539"/>
        <w:rPr>
          <w:rFonts w:ascii="仿宋_GB2312" w:hAnsi="Calibri"/>
          <w:sz w:val="28"/>
        </w:rPr>
      </w:pPr>
    </w:p>
    <w:p w:rsidR="00E66D1B" w:rsidRDefault="00E66D1B">
      <w:pPr>
        <w:suppressAutoHyphens/>
        <w:spacing w:line="560" w:lineRule="exact"/>
        <w:ind w:firstLine="539"/>
        <w:rPr>
          <w:rFonts w:ascii="仿宋_GB2312" w:hAnsi="Calibri"/>
          <w:sz w:val="28"/>
        </w:rPr>
      </w:pPr>
    </w:p>
    <w:p w:rsidR="00E66D1B" w:rsidRDefault="00E66D1B">
      <w:pPr>
        <w:suppressAutoHyphens/>
        <w:spacing w:line="560" w:lineRule="exact"/>
        <w:ind w:firstLine="539"/>
        <w:rPr>
          <w:rFonts w:ascii="仿宋_GB2312" w:hAnsi="Calibri"/>
          <w:sz w:val="28"/>
        </w:rPr>
      </w:pPr>
    </w:p>
    <w:p w:rsidR="00E66D1B" w:rsidRDefault="00E66D1B">
      <w:pPr>
        <w:suppressAutoHyphens/>
        <w:snapToGrid w:val="0"/>
        <w:spacing w:line="560" w:lineRule="exact"/>
        <w:jc w:val="center"/>
        <w:rPr>
          <w:rFonts w:ascii="仿宋_GB2312" w:eastAsia="仿宋_GB2312" w:hAnsi="Calibri"/>
          <w:b/>
          <w:bCs/>
          <w:sz w:val="36"/>
          <w:szCs w:val="20"/>
        </w:rPr>
      </w:pPr>
    </w:p>
    <w:p w:rsidR="00E66D1B" w:rsidRDefault="00D920B7">
      <w:pPr>
        <w:suppressAutoHyphens/>
        <w:snapToGrid w:val="0"/>
        <w:spacing w:line="560" w:lineRule="exact"/>
        <w:jc w:val="center"/>
        <w:rPr>
          <w:rFonts w:ascii="仿宋_GB2312" w:eastAsia="仿宋_GB2312" w:hAnsi="宋体"/>
          <w:sz w:val="28"/>
          <w:szCs w:val="16"/>
        </w:rPr>
      </w:pPr>
      <w:r>
        <w:rPr>
          <w:rFonts w:ascii="仿宋_GB2312" w:eastAsia="仿宋_GB2312" w:hAnsi="Calibri" w:hint="eastAsia"/>
          <w:b/>
          <w:bCs/>
          <w:sz w:val="36"/>
          <w:szCs w:val="20"/>
        </w:rPr>
        <w:t xml:space="preserve">北 京 体 育 大 学 教 </w:t>
      </w:r>
      <w:proofErr w:type="gramStart"/>
      <w:r>
        <w:rPr>
          <w:rFonts w:ascii="仿宋_GB2312" w:eastAsia="仿宋_GB2312" w:hAnsi="Calibri" w:hint="eastAsia"/>
          <w:b/>
          <w:bCs/>
          <w:sz w:val="36"/>
          <w:szCs w:val="20"/>
        </w:rPr>
        <w:t>务</w:t>
      </w:r>
      <w:proofErr w:type="gramEnd"/>
      <w:r>
        <w:rPr>
          <w:rFonts w:ascii="仿宋_GB2312" w:eastAsia="仿宋_GB2312" w:hAnsi="Calibri" w:hint="eastAsia"/>
          <w:b/>
          <w:bCs/>
          <w:sz w:val="36"/>
          <w:szCs w:val="20"/>
        </w:rPr>
        <w:t xml:space="preserve"> 处 制</w:t>
      </w:r>
    </w:p>
    <w:p w:rsidR="00E66D1B" w:rsidRDefault="00D920B7">
      <w:pPr>
        <w:widowControl/>
        <w:suppressAutoHyphens/>
        <w:spacing w:line="560" w:lineRule="exact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br w:type="page"/>
      </w:r>
    </w:p>
    <w:p w:rsidR="00E66D1B" w:rsidRPr="00191130" w:rsidRDefault="00E66D1B">
      <w:pPr>
        <w:widowControl/>
        <w:suppressAutoHyphens/>
        <w:spacing w:line="560" w:lineRule="exact"/>
        <w:jc w:val="left"/>
        <w:rPr>
          <w:rFonts w:ascii="黑体" w:eastAsia="黑体" w:hAnsi="黑体"/>
          <w:kern w:val="0"/>
          <w:szCs w:val="32"/>
        </w:rPr>
      </w:pPr>
    </w:p>
    <w:p w:rsidR="00E66D1B" w:rsidRDefault="00E66D1B">
      <w:pPr>
        <w:widowControl/>
        <w:suppressAutoHyphens/>
        <w:spacing w:line="560" w:lineRule="exact"/>
        <w:jc w:val="left"/>
        <w:rPr>
          <w:rFonts w:ascii="仿宋_GB2312" w:hAnsi="宋体"/>
          <w:sz w:val="28"/>
        </w:rPr>
      </w:pPr>
    </w:p>
    <w:p w:rsidR="00E66D1B" w:rsidRDefault="00D920B7">
      <w:pPr>
        <w:suppressAutoHyphens/>
        <w:snapToGrid w:val="0"/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填 写 说 明</w:t>
      </w:r>
    </w:p>
    <w:p w:rsidR="00E66D1B" w:rsidRDefault="00E66D1B">
      <w:pPr>
        <w:suppressAutoHyphens/>
        <w:snapToGrid w:val="0"/>
        <w:spacing w:line="560" w:lineRule="exact"/>
        <w:rPr>
          <w:rFonts w:ascii="仿宋_GB2312" w:eastAsia="仿宋_GB2312" w:hAnsi="Calibri"/>
          <w:sz w:val="32"/>
          <w:szCs w:val="20"/>
        </w:rPr>
      </w:pPr>
    </w:p>
    <w:p w:rsidR="00E66D1B" w:rsidRDefault="00D920B7">
      <w:pPr>
        <w:suppressAutoHyphens/>
        <w:snapToGrid w:val="0"/>
        <w:spacing w:line="560" w:lineRule="exact"/>
        <w:rPr>
          <w:rFonts w:ascii="Calibri" w:hAnsi="Calibri"/>
          <w:sz w:val="18"/>
          <w:szCs w:val="18"/>
        </w:rPr>
      </w:pPr>
      <w:r>
        <w:rPr>
          <w:rFonts w:ascii="仿宋_GB2312" w:eastAsia="仿宋_GB2312" w:hAnsi="Calibri" w:hint="eastAsia"/>
          <w:sz w:val="32"/>
          <w:szCs w:val="20"/>
        </w:rPr>
        <w:t xml:space="preserve">  </w:t>
      </w:r>
      <w:r>
        <w:rPr>
          <w:rFonts w:ascii="仿宋_GB2312" w:eastAsia="仿宋_GB2312" w:hAnsi="Calibri" w:hint="eastAsia"/>
          <w:sz w:val="32"/>
          <w:szCs w:val="20"/>
        </w:rPr>
        <w:tab/>
      </w:r>
      <w:r>
        <w:rPr>
          <w:rFonts w:ascii="仿宋_GB2312" w:eastAsia="仿宋_GB2312" w:hAnsi="Calibri" w:hint="eastAsia"/>
          <w:sz w:val="32"/>
          <w:szCs w:val="20"/>
        </w:rPr>
        <w:tab/>
      </w:r>
      <w:r>
        <w:rPr>
          <w:rFonts w:ascii="仿宋_GB2312" w:eastAsia="仿宋_GB2312" w:hAnsi="Calibri" w:hint="eastAsia"/>
          <w:sz w:val="32"/>
          <w:szCs w:val="20"/>
        </w:rPr>
        <w:tab/>
        <w:t>1. 填写内容要实事求是，言简意赅。</w:t>
      </w:r>
    </w:p>
    <w:p w:rsidR="00E66D1B" w:rsidRDefault="00D920B7">
      <w:pPr>
        <w:suppressAutoHyphens/>
        <w:snapToGrid w:val="0"/>
        <w:spacing w:line="560" w:lineRule="exact"/>
        <w:ind w:left="840" w:firstLine="4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2．表中空格不够时，可另附页。</w:t>
      </w:r>
    </w:p>
    <w:p w:rsidR="00E66D1B" w:rsidRDefault="00D920B7">
      <w:pPr>
        <w:suppressAutoHyphens/>
        <w:snapToGrid w:val="0"/>
        <w:spacing w:line="560" w:lineRule="exact"/>
        <w:ind w:left="840" w:firstLine="4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3. 所属专业类代码请参考</w:t>
      </w:r>
      <w:r>
        <w:rPr>
          <w:rFonts w:ascii="仿宋_GB2312" w:eastAsia="仿宋_GB2312" w:hAnsi="Calibri" w:hint="eastAsia"/>
          <w:kern w:val="0"/>
          <w:sz w:val="32"/>
          <w:szCs w:val="32"/>
        </w:rPr>
        <w:t>《普通高等学校本科专业目录（2012年）》版</w:t>
      </w:r>
      <w:r>
        <w:rPr>
          <w:rFonts w:ascii="仿宋_GB2312" w:eastAsia="仿宋_GB2312" w:hAnsi="Calibri" w:hint="eastAsia"/>
          <w:sz w:val="32"/>
          <w:szCs w:val="32"/>
        </w:rPr>
        <w:t>中各学科门类下设的专业类代码（如工学机械类为：0802）。</w:t>
      </w:r>
    </w:p>
    <w:p w:rsidR="00E66D1B" w:rsidRDefault="00E66D1B">
      <w:pPr>
        <w:widowControl/>
        <w:spacing w:beforeAutospacing="1" w:afterAutospacing="1"/>
        <w:jc w:val="left"/>
        <w:rPr>
          <w:rFonts w:ascii="仿宋_GB2312" w:eastAsia="仿宋_GB2312" w:hAnsi="Calibri"/>
          <w:sz w:val="32"/>
          <w:szCs w:val="20"/>
        </w:rPr>
        <w:sectPr w:rsidR="00E66D1B">
          <w:footerReference w:type="even" r:id="rId7"/>
          <w:footerReference w:type="default" r:id="rId8"/>
          <w:footerReference w:type="first" r:id="rId9"/>
          <w:pgSz w:w="11906" w:h="16838"/>
          <w:pgMar w:top="1418" w:right="1531" w:bottom="1418" w:left="1531" w:header="851" w:footer="1418" w:gutter="0"/>
          <w:pgNumType w:fmt="numberInDash"/>
          <w:cols w:space="720"/>
          <w:titlePg/>
          <w:docGrid w:linePitch="286"/>
        </w:sectPr>
      </w:pPr>
    </w:p>
    <w:p w:rsidR="00E66D1B" w:rsidRDefault="00D920B7">
      <w:pPr>
        <w:suppressAutoHyphens/>
        <w:adjustRightInd w:val="0"/>
        <w:snapToGrid w:val="0"/>
        <w:spacing w:beforeLines="50" w:before="156" w:line="560" w:lineRule="exact"/>
        <w:ind w:rightChars="-330" w:right="-693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1.课程主讲教师情况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12"/>
        <w:gridCol w:w="1491"/>
        <w:gridCol w:w="1119"/>
        <w:gridCol w:w="1742"/>
        <w:gridCol w:w="1135"/>
        <w:gridCol w:w="1208"/>
      </w:tblGrid>
      <w:tr w:rsidR="00E66D1B">
        <w:trPr>
          <w:cantSplit/>
          <w:trHeight w:val="691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49" w:right="-103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1-1</w:t>
            </w:r>
          </w:p>
          <w:p w:rsidR="00E66D1B" w:rsidRDefault="00D920B7">
            <w:pPr>
              <w:suppressAutoHyphens/>
              <w:adjustRightInd w:val="0"/>
              <w:snapToGrid w:val="0"/>
              <w:spacing w:line="56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</w:t>
            </w:r>
          </w:p>
          <w:p w:rsidR="00E66D1B" w:rsidRDefault="00D920B7">
            <w:pPr>
              <w:suppressAutoHyphens/>
              <w:adjustRightInd w:val="0"/>
              <w:snapToGrid w:val="0"/>
              <w:spacing w:line="56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6D1B">
        <w:trPr>
          <w:cantSplit/>
          <w:trHeight w:val="7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6D1B">
        <w:trPr>
          <w:cantSplit/>
          <w:trHeight w:val="7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所在院系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560" w:lineRule="exact"/>
              <w:ind w:rightChars="-330" w:right="-69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6D1B">
        <w:trPr>
          <w:trHeight w:val="505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1-2</w:t>
            </w:r>
          </w:p>
          <w:p w:rsidR="00E66D1B" w:rsidRDefault="00D920B7">
            <w:pPr>
              <w:suppressAutoHyphens/>
              <w:adjustRightInd w:val="0"/>
              <w:snapToGrid w:val="0"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</w:t>
            </w:r>
          </w:p>
          <w:p w:rsidR="00E66D1B" w:rsidRDefault="00D920B7">
            <w:pPr>
              <w:suppressAutoHyphens/>
              <w:adjustRightInd w:val="0"/>
              <w:snapToGrid w:val="0"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D920B7">
            <w:pPr>
              <w:suppressAutoHyphens/>
              <w:spacing w:line="560" w:lineRule="exact"/>
              <w:ind w:rightChars="-51" w:right="-10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近五年来讲授的课程及课时，开展的实践教学情况，主持的教学研究课题，公开发表的教学研究论文，获得的教学表彰和奖励。</w:t>
            </w:r>
          </w:p>
        </w:tc>
      </w:tr>
      <w:tr w:rsidR="00E66D1B" w:rsidTr="00191130">
        <w:trPr>
          <w:trHeight w:val="419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1-3</w:t>
            </w:r>
          </w:p>
          <w:p w:rsidR="00E66D1B" w:rsidRDefault="00D920B7">
            <w:pPr>
              <w:suppressAutoHyphens/>
              <w:spacing w:line="560" w:lineRule="exact"/>
              <w:ind w:rightChars="-51" w:right="-10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科研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D920B7">
            <w:pPr>
              <w:suppressAutoHyphens/>
              <w:spacing w:line="560" w:lineRule="exact"/>
              <w:ind w:rightChars="-51" w:right="-10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近五年来开展的科研课题，公开发表的科研学术成果，获得的科研学术表彰和奖励。</w:t>
            </w:r>
          </w:p>
        </w:tc>
      </w:tr>
    </w:tbl>
    <w:p w:rsidR="00E66D1B" w:rsidRDefault="00D920B7">
      <w:pPr>
        <w:suppressAutoHyphens/>
        <w:adjustRightInd w:val="0"/>
        <w:snapToGrid w:val="0"/>
        <w:spacing w:beforeLines="50" w:before="156" w:line="560" w:lineRule="exact"/>
        <w:ind w:rightChars="-330" w:right="-693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2.课程描述（可选填）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312"/>
        <w:gridCol w:w="118"/>
        <w:gridCol w:w="445"/>
      </w:tblGrid>
      <w:tr w:rsidR="00E66D1B" w:rsidTr="00EA5910">
        <w:trPr>
          <w:trHeight w:val="341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2-1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发展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历史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沿革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66D1B" w:rsidTr="00EA5910">
        <w:trPr>
          <w:trHeight w:val="352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2-2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定位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66D1B" w:rsidTr="00EA5910">
        <w:trPr>
          <w:trHeight w:val="453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2-3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66D1B" w:rsidTr="00EA5910">
        <w:trPr>
          <w:gridAfter w:val="1"/>
          <w:wAfter w:w="445" w:type="dxa"/>
          <w:trHeight w:val="387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2-4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7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66D1B" w:rsidTr="00EA5910">
        <w:trPr>
          <w:gridAfter w:val="1"/>
          <w:wAfter w:w="445" w:type="dxa"/>
          <w:trHeight w:val="50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2-5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重点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难点</w:t>
            </w:r>
          </w:p>
        </w:tc>
        <w:tc>
          <w:tcPr>
            <w:tcW w:w="7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66D1B" w:rsidTr="00EA5910">
        <w:trPr>
          <w:gridAfter w:val="1"/>
          <w:wAfter w:w="445" w:type="dxa"/>
          <w:trHeight w:val="324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2-6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方法</w:t>
            </w:r>
          </w:p>
        </w:tc>
        <w:tc>
          <w:tcPr>
            <w:tcW w:w="7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66D1B" w:rsidTr="00EA5910">
        <w:trPr>
          <w:gridAfter w:val="2"/>
          <w:wAfter w:w="563" w:type="dxa"/>
          <w:trHeight w:val="426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2-7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特色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及创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新点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D920B7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可包含新教学理念、方法、技术应用，互联网线上教学及共享情况。</w:t>
            </w:r>
          </w:p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6D1B" w:rsidTr="00EA5910">
        <w:trPr>
          <w:gridAfter w:val="2"/>
          <w:wAfter w:w="563" w:type="dxa"/>
          <w:trHeight w:val="340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2-8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存在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不足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E66D1B" w:rsidTr="00EA5910">
        <w:trPr>
          <w:gridAfter w:val="2"/>
          <w:wAfter w:w="563" w:type="dxa"/>
          <w:trHeight w:val="352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2-9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效果</w:t>
            </w:r>
          </w:p>
          <w:p w:rsidR="00E66D1B" w:rsidRDefault="00D920B7">
            <w:pPr>
              <w:suppressAutoHyphens/>
              <w:spacing w:line="560" w:lineRule="exact"/>
              <w:ind w:rightChars="-134" w:right="-28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评价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D920B7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可包含校内外专家、督导评价，近三年学生评教情况。</w:t>
            </w:r>
          </w:p>
          <w:p w:rsidR="00E66D1B" w:rsidRDefault="00E66D1B">
            <w:pPr>
              <w:suppressAutoHyphens/>
              <w:adjustRightInd w:val="0"/>
              <w:snapToGrid w:val="0"/>
              <w:spacing w:beforeLines="50" w:before="156" w:line="560" w:lineRule="exact"/>
              <w:ind w:rightChars="-330" w:right="-693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</w:tbl>
    <w:p w:rsidR="00E66D1B" w:rsidRDefault="00D920B7">
      <w:pPr>
        <w:suppressAutoHyphens/>
        <w:spacing w:line="560" w:lineRule="exact"/>
        <w:rPr>
          <w:rFonts w:ascii="仿宋_GB2312" w:hAnsi="Calibri"/>
          <w:b/>
          <w:bCs/>
          <w:sz w:val="28"/>
        </w:rPr>
      </w:pPr>
      <w:r>
        <w:rPr>
          <w:rFonts w:ascii="仿宋_GB2312" w:hAnsi="Calibri" w:hint="eastAsia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3. 其他需要说明事项</w:t>
      </w:r>
    </w:p>
    <w:tbl>
      <w:tblPr>
        <w:tblW w:w="8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E66D1B">
        <w:trPr>
          <w:cantSplit/>
          <w:trHeight w:val="6498"/>
          <w:jc w:val="center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1B" w:rsidRDefault="00E66D1B">
            <w:pPr>
              <w:suppressAutoHyphens/>
              <w:spacing w:line="560" w:lineRule="exact"/>
              <w:jc w:val="left"/>
              <w:rPr>
                <w:rFonts w:ascii="仿宋_GB2312" w:hAnsi="宋体"/>
                <w:sz w:val="24"/>
              </w:rPr>
            </w:pPr>
          </w:p>
        </w:tc>
      </w:tr>
    </w:tbl>
    <w:p w:rsidR="00E66D1B" w:rsidRDefault="00E66D1B">
      <w:pPr>
        <w:suppressAutoHyphens/>
        <w:snapToGrid w:val="0"/>
        <w:spacing w:line="560" w:lineRule="exact"/>
        <w:jc w:val="center"/>
        <w:rPr>
          <w:rFonts w:ascii="Calibri" w:eastAsia="方正小标宋简体" w:hAnsi="Calibri"/>
          <w:szCs w:val="32"/>
        </w:rPr>
      </w:pPr>
    </w:p>
    <w:p w:rsidR="00E66D1B" w:rsidRDefault="00D920B7">
      <w:pPr>
        <w:suppressAutoHyphens/>
        <w:spacing w:line="560" w:lineRule="exac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4.申报学院政治审查意见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66D1B">
        <w:trPr>
          <w:trHeight w:val="407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1B" w:rsidRDefault="00E66D1B">
            <w:pPr>
              <w:suppressAutoHyphens/>
              <w:spacing w:line="340" w:lineRule="atLeast"/>
              <w:rPr>
                <w:rFonts w:ascii="Calibri" w:hAnsi="Calibri"/>
                <w:kern w:val="0"/>
                <w:sz w:val="24"/>
              </w:rPr>
            </w:pPr>
          </w:p>
          <w:p w:rsidR="00E66D1B" w:rsidRDefault="00D920B7">
            <w:pPr>
              <w:suppressAutoHyphens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该课程内容及申报材料无危害国家安全、涉密及其他不适宜公开传播的内容，思想导向正确，不存在思想性问题。</w:t>
            </w:r>
          </w:p>
          <w:p w:rsidR="00E66D1B" w:rsidRDefault="00D920B7">
            <w:pPr>
              <w:suppressAutoHyphens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该课程主讲教师及其课程团队政治立场坚定，遵纪守法，无违法违纪行为，不存在师德师风问题、学术不端等问题，五年内未出现过重大教学事故。</w:t>
            </w:r>
          </w:p>
          <w:p w:rsidR="00E66D1B" w:rsidRDefault="00D920B7">
            <w:pPr>
              <w:suppressAutoHyphens/>
              <w:snapToGrid w:val="0"/>
              <w:spacing w:beforeLines="50" w:before="156" w:line="400" w:lineRule="exact"/>
              <w:ind w:rightChars="1200" w:right="2520"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</w:t>
            </w:r>
          </w:p>
          <w:p w:rsidR="00E66D1B" w:rsidRDefault="00D920B7">
            <w:pPr>
              <w:suppressAutoHyphens/>
              <w:snapToGrid w:val="0"/>
              <w:spacing w:beforeLines="50" w:before="156" w:line="400" w:lineRule="exact"/>
              <w:ind w:rightChars="955" w:right="2005" w:firstLineChars="1700" w:firstLine="40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学院分党委（盖章）</w:t>
            </w:r>
          </w:p>
          <w:p w:rsidR="00E66D1B" w:rsidRDefault="00D920B7">
            <w:pPr>
              <w:suppressAutoHyphens/>
              <w:spacing w:line="400" w:lineRule="exact"/>
              <w:ind w:rightChars="1200" w:right="2520" w:firstLineChars="200" w:firstLine="480"/>
              <w:rPr>
                <w:rFonts w:ascii="Calibri" w:hAnsi="Calibri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年   月   日 </w:t>
            </w:r>
          </w:p>
        </w:tc>
      </w:tr>
    </w:tbl>
    <w:p w:rsidR="00E66D1B" w:rsidRDefault="00E66D1B"/>
    <w:sectPr w:rsidR="00E66D1B">
      <w:footerReference w:type="even" r:id="rId10"/>
      <w:footerReference w:type="default" r:id="rId11"/>
      <w:pgSz w:w="11906" w:h="16838"/>
      <w:pgMar w:top="2268" w:right="1588" w:bottom="1871" w:left="1588" w:header="720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C0A" w:rsidRDefault="00AE7C0A">
      <w:r>
        <w:separator/>
      </w:r>
    </w:p>
  </w:endnote>
  <w:endnote w:type="continuationSeparator" w:id="0">
    <w:p w:rsidR="00AE7C0A" w:rsidRDefault="00AE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D1B" w:rsidRDefault="00D920B7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 w:rsidR="00E66D1B" w:rsidRDefault="00E66D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D1B" w:rsidRDefault="00D920B7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  <w:p w:rsidR="00E66D1B" w:rsidRDefault="00E66D1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D1B" w:rsidRDefault="00D920B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:rsidR="00E66D1B" w:rsidRDefault="00E66D1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D1B" w:rsidRDefault="00D920B7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24 -</w:t>
    </w:r>
    <w:r>
      <w:rPr>
        <w:rFonts w:ascii="宋体" w:hAnsi="宋体"/>
        <w:sz w:val="28"/>
        <w:szCs w:val="28"/>
      </w:rPr>
      <w:fldChar w:fldCharType="end"/>
    </w:r>
  </w:p>
  <w:p w:rsidR="00E66D1B" w:rsidRDefault="00E66D1B">
    <w:pPr>
      <w:pStyle w:val="a3"/>
    </w:pPr>
  </w:p>
  <w:p w:rsidR="00E66D1B" w:rsidRDefault="00E66D1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D1B" w:rsidRDefault="00D920B7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25 -</w:t>
    </w:r>
    <w:r>
      <w:rPr>
        <w:rFonts w:ascii="宋体" w:hAnsi="宋体"/>
        <w:sz w:val="28"/>
        <w:szCs w:val="28"/>
      </w:rPr>
      <w:fldChar w:fldCharType="end"/>
    </w:r>
  </w:p>
  <w:p w:rsidR="00E66D1B" w:rsidRDefault="00E66D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C0A" w:rsidRDefault="00AE7C0A">
      <w:r>
        <w:separator/>
      </w:r>
    </w:p>
  </w:footnote>
  <w:footnote w:type="continuationSeparator" w:id="0">
    <w:p w:rsidR="00AE7C0A" w:rsidRDefault="00AE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905015"/>
    <w:rsid w:val="00066E62"/>
    <w:rsid w:val="00191130"/>
    <w:rsid w:val="0069697E"/>
    <w:rsid w:val="00AE7C0A"/>
    <w:rsid w:val="00D920B7"/>
    <w:rsid w:val="00E66D1B"/>
    <w:rsid w:val="00EA5910"/>
    <w:rsid w:val="03032D8F"/>
    <w:rsid w:val="24905015"/>
    <w:rsid w:val="76F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6510A"/>
  <w15:docId w15:val="{7BC2601B-49E2-4501-8ABF-31EC4845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696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方垚</cp:lastModifiedBy>
  <cp:revision>4</cp:revision>
  <dcterms:created xsi:type="dcterms:W3CDTF">2022-04-24T02:09:00Z</dcterms:created>
  <dcterms:modified xsi:type="dcterms:W3CDTF">2022-04-25T01:26:00Z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0C638D4D9B8748239A863FD736385213</vt:lpwstr>
  </property>
</Properties>
</file>