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A7" w:rsidRPr="0013390D" w:rsidRDefault="007504A7" w:rsidP="0013390D">
      <w:pPr>
        <w:widowControl/>
        <w:jc w:val="left"/>
        <w:rPr>
          <w:rFonts w:ascii="黑体" w:eastAsia="黑体" w:hAnsi="黑体"/>
          <w:bCs/>
          <w:sz w:val="28"/>
          <w:szCs w:val="32"/>
        </w:rPr>
      </w:pPr>
      <w:r w:rsidRPr="007504A7">
        <w:rPr>
          <w:rFonts w:ascii="黑体" w:eastAsia="黑体" w:hAnsi="黑体" w:hint="eastAsia"/>
          <w:bCs/>
          <w:sz w:val="28"/>
          <w:szCs w:val="32"/>
        </w:rPr>
        <w:t>附件</w:t>
      </w:r>
      <w:r w:rsidR="001E2721">
        <w:rPr>
          <w:rFonts w:ascii="黑体" w:eastAsia="黑体" w:hAnsi="黑体" w:hint="eastAsia"/>
          <w:bCs/>
          <w:sz w:val="28"/>
          <w:szCs w:val="32"/>
        </w:rPr>
        <w:t>3</w:t>
      </w:r>
    </w:p>
    <w:p w:rsidR="001F73CC" w:rsidRPr="00EB3D78" w:rsidRDefault="008E69E9">
      <w:pPr>
        <w:spacing w:line="360" w:lineRule="auto"/>
        <w:jc w:val="center"/>
        <w:rPr>
          <w:rFonts w:ascii="方正小标宋简体" w:eastAsia="方正小标宋简体"/>
          <w:b/>
          <w:bCs/>
          <w:sz w:val="32"/>
          <w:szCs w:val="32"/>
        </w:rPr>
      </w:pPr>
      <w:r>
        <w:rPr>
          <w:rFonts w:ascii="方正小标宋简体" w:eastAsia="方正小标宋简体" w:hint="eastAsia"/>
          <w:b/>
          <w:bCs/>
          <w:sz w:val="32"/>
          <w:szCs w:val="32"/>
        </w:rPr>
        <w:t>北京体育大学本科生</w:t>
      </w:r>
      <w:r w:rsidRPr="001E2721">
        <w:rPr>
          <w:rFonts w:ascii="方正小标宋简体" w:eastAsia="方正小标宋简体" w:hint="eastAsia"/>
          <w:b/>
          <w:bCs/>
          <w:sz w:val="32"/>
          <w:szCs w:val="32"/>
        </w:rPr>
        <w:t>在线通识学分课程</w:t>
      </w:r>
      <w:r>
        <w:rPr>
          <w:rFonts w:ascii="方正小标宋简体" w:eastAsia="方正小标宋简体" w:hint="eastAsia"/>
          <w:b/>
          <w:bCs/>
          <w:sz w:val="32"/>
          <w:szCs w:val="32"/>
        </w:rPr>
        <w:t>成绩登记表</w:t>
      </w:r>
    </w:p>
    <w:p w:rsidR="001F73CC" w:rsidRDefault="007B6A87" w:rsidP="00F73E46">
      <w:pPr>
        <w:spacing w:line="360" w:lineRule="auto"/>
        <w:jc w:val="center"/>
        <w:rPr>
          <w:b/>
        </w:rPr>
      </w:pPr>
      <w:r>
        <w:rPr>
          <w:rFonts w:hint="eastAsia"/>
          <w:b/>
        </w:rPr>
        <w:t>2020-2021</w:t>
      </w:r>
      <w:r w:rsidR="006D4CBE">
        <w:rPr>
          <w:rFonts w:hint="eastAsia"/>
          <w:b/>
        </w:rPr>
        <w:t>学年</w:t>
      </w:r>
      <w:r w:rsidR="006D4CBE">
        <w:rPr>
          <w:rFonts w:hint="eastAsia"/>
          <w:b/>
        </w:rPr>
        <w:t xml:space="preserve"> </w:t>
      </w:r>
      <w:r w:rsidR="006D4CBE">
        <w:rPr>
          <w:rFonts w:hint="eastAsia"/>
          <w:b/>
        </w:rPr>
        <w:t>第</w:t>
      </w:r>
      <w:r>
        <w:rPr>
          <w:rFonts w:hint="eastAsia"/>
          <w:b/>
        </w:rPr>
        <w:t>1</w:t>
      </w:r>
      <w:r w:rsidR="006D4CBE">
        <w:rPr>
          <w:rFonts w:hint="eastAsia"/>
          <w:b/>
        </w:rPr>
        <w:t>学期</w:t>
      </w:r>
    </w:p>
    <w:p w:rsidR="001F73CC" w:rsidRDefault="006D4CBE" w:rsidP="00F73E46">
      <w:pPr>
        <w:ind w:leftChars="-202" w:left="-424" w:rightChars="-227" w:right="-477"/>
        <w:rPr>
          <w:b/>
          <w:sz w:val="24"/>
        </w:rPr>
      </w:pPr>
      <w:r>
        <w:rPr>
          <w:rFonts w:hint="eastAsia"/>
          <w:b/>
          <w:sz w:val="24"/>
        </w:rPr>
        <w:t>课程名称：</w:t>
      </w:r>
      <w:r>
        <w:rPr>
          <w:rFonts w:hint="eastAsia"/>
          <w:b/>
          <w:sz w:val="24"/>
        </w:rPr>
        <w:t xml:space="preserve">___________________________  </w:t>
      </w:r>
      <w:r>
        <w:rPr>
          <w:rFonts w:hint="eastAsia"/>
          <w:b/>
          <w:sz w:val="24"/>
        </w:rPr>
        <w:t>学院</w:t>
      </w:r>
      <w:r w:rsidR="001E2721">
        <w:rPr>
          <w:rFonts w:hint="eastAsia"/>
          <w:b/>
          <w:sz w:val="24"/>
        </w:rPr>
        <w:t>名称</w:t>
      </w:r>
      <w:r>
        <w:rPr>
          <w:rFonts w:hint="eastAsia"/>
          <w:b/>
          <w:sz w:val="24"/>
        </w:rPr>
        <w:t>：</w:t>
      </w:r>
      <w:r>
        <w:rPr>
          <w:rFonts w:hint="eastAsia"/>
          <w:b/>
          <w:sz w:val="24"/>
        </w:rPr>
        <w:t>__________________</w:t>
      </w:r>
      <w:r>
        <w:rPr>
          <w:rFonts w:hint="eastAsia"/>
          <w:b/>
          <w:sz w:val="24"/>
        </w:rPr>
        <w:t>（盖章）</w:t>
      </w:r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1534"/>
        <w:gridCol w:w="1166"/>
        <w:gridCol w:w="1609"/>
        <w:gridCol w:w="1134"/>
        <w:gridCol w:w="3255"/>
      </w:tblGrid>
      <w:tr w:rsidR="001F73CC" w:rsidRPr="001E2721" w:rsidTr="001E2721">
        <w:trPr>
          <w:jc w:val="center"/>
        </w:trPr>
        <w:tc>
          <w:tcPr>
            <w:tcW w:w="648" w:type="dxa"/>
            <w:vAlign w:val="center"/>
          </w:tcPr>
          <w:p w:rsidR="001F73CC" w:rsidRDefault="006D4CB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534" w:type="dxa"/>
            <w:vAlign w:val="center"/>
          </w:tcPr>
          <w:p w:rsidR="001F73CC" w:rsidRDefault="006D4CB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166" w:type="dxa"/>
            <w:vAlign w:val="center"/>
          </w:tcPr>
          <w:p w:rsidR="001F73CC" w:rsidRDefault="006D4CB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609" w:type="dxa"/>
            <w:vAlign w:val="center"/>
          </w:tcPr>
          <w:p w:rsidR="001F73CC" w:rsidRDefault="001E272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年级专业</w:t>
            </w:r>
            <w:r w:rsidR="006D4CBE">
              <w:rPr>
                <w:rFonts w:hint="eastAsia"/>
                <w:b/>
              </w:rPr>
              <w:t>班级</w:t>
            </w:r>
          </w:p>
        </w:tc>
        <w:tc>
          <w:tcPr>
            <w:tcW w:w="1134" w:type="dxa"/>
            <w:vAlign w:val="center"/>
          </w:tcPr>
          <w:p w:rsidR="001F73CC" w:rsidRDefault="006D4CBE" w:rsidP="008727B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成绩</w:t>
            </w:r>
            <w:r w:rsidR="001E2721">
              <w:rPr>
                <w:rFonts w:hint="eastAsia"/>
                <w:b/>
              </w:rPr>
              <w:t>分数</w:t>
            </w:r>
          </w:p>
        </w:tc>
        <w:tc>
          <w:tcPr>
            <w:tcW w:w="3255" w:type="dxa"/>
            <w:vAlign w:val="center"/>
          </w:tcPr>
          <w:p w:rsidR="001F73CC" w:rsidRPr="001E2721" w:rsidRDefault="006D4CBE" w:rsidP="001E2721">
            <w:pPr>
              <w:spacing w:line="360" w:lineRule="auto"/>
              <w:jc w:val="center"/>
              <w:rPr>
                <w:b/>
              </w:rPr>
            </w:pPr>
            <w:r w:rsidRPr="001E2721">
              <w:rPr>
                <w:rFonts w:hint="eastAsia"/>
                <w:b/>
              </w:rPr>
              <w:t>备注（</w:t>
            </w:r>
            <w:r w:rsidR="009757C7" w:rsidRPr="001E2721">
              <w:rPr>
                <w:rFonts w:hint="eastAsia"/>
                <w:b/>
              </w:rPr>
              <w:t>账号登录名；登录密码</w:t>
            </w:r>
            <w:r w:rsidRPr="001E2721">
              <w:rPr>
                <w:rFonts w:hint="eastAsia"/>
                <w:b/>
              </w:rPr>
              <w:t>）</w:t>
            </w: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 w:rsidP="004B2D14">
            <w:pPr>
              <w:tabs>
                <w:tab w:val="left" w:pos="2748"/>
              </w:tabs>
              <w:spacing w:line="400" w:lineRule="exact"/>
              <w:jc w:val="lef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12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13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14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15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16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17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19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21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22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23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24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7B6A87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……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</w:tbl>
    <w:p w:rsidR="004F73C6" w:rsidRDefault="001E2721" w:rsidP="00F73E46">
      <w:pPr>
        <w:rPr>
          <w:rFonts w:ascii="KaiTi" w:eastAsia="FangSong" w:hAnsi="KaiTi" w:hint="eastAsia"/>
          <w:szCs w:val="21"/>
        </w:rPr>
      </w:pPr>
      <w:r w:rsidRPr="004F73C6">
        <w:rPr>
          <w:rFonts w:ascii="KaiTi" w:eastAsia="FangSong" w:hAnsi="KaiTi" w:hint="eastAsia"/>
          <w:szCs w:val="21"/>
        </w:rPr>
        <w:t>注：</w:t>
      </w:r>
      <w:r w:rsidR="004F73C6" w:rsidRPr="004F73C6">
        <w:rPr>
          <w:rFonts w:ascii="KaiTi" w:eastAsia="FangSong" w:hAnsi="KaiTi"/>
          <w:szCs w:val="21"/>
        </w:rPr>
        <w:t>1.</w:t>
      </w:r>
      <w:r w:rsidR="004F73C6">
        <w:rPr>
          <w:rFonts w:ascii="KaiTi" w:eastAsia="FangSong" w:hAnsi="KaiTi"/>
          <w:szCs w:val="21"/>
        </w:rPr>
        <w:t xml:space="preserve"> </w:t>
      </w:r>
      <w:r w:rsidR="008A10EF">
        <w:rPr>
          <w:rFonts w:ascii="KaiTi" w:eastAsia="FangSong" w:hAnsi="KaiTi" w:hint="eastAsia"/>
          <w:szCs w:val="21"/>
        </w:rPr>
        <w:t>同一学院本科生修读</w:t>
      </w:r>
      <w:r w:rsidRPr="004F73C6">
        <w:rPr>
          <w:rFonts w:ascii="KaiTi" w:eastAsia="FangSong" w:hAnsi="KaiTi" w:hint="eastAsia"/>
          <w:szCs w:val="21"/>
        </w:rPr>
        <w:t>同一门课程</w:t>
      </w:r>
      <w:r w:rsidR="008A10EF">
        <w:rPr>
          <w:rFonts w:ascii="KaiTi" w:eastAsia="FangSong" w:hAnsi="KaiTi" w:hint="eastAsia"/>
          <w:szCs w:val="21"/>
        </w:rPr>
        <w:t>的</w:t>
      </w:r>
      <w:r w:rsidRPr="004F73C6">
        <w:rPr>
          <w:rFonts w:ascii="KaiTi" w:eastAsia="FangSong" w:hAnsi="KaiTi" w:hint="eastAsia"/>
          <w:szCs w:val="21"/>
        </w:rPr>
        <w:t>，限汇总填写在</w:t>
      </w:r>
      <w:bookmarkStart w:id="0" w:name="_GoBack"/>
      <w:bookmarkEnd w:id="0"/>
      <w:r w:rsidR="008A10EF">
        <w:rPr>
          <w:rFonts w:ascii="KaiTi" w:eastAsia="FangSong" w:hAnsi="KaiTi" w:hint="eastAsia"/>
          <w:szCs w:val="21"/>
        </w:rPr>
        <w:t>一张</w:t>
      </w:r>
      <w:r w:rsidRPr="004F73C6">
        <w:rPr>
          <w:rFonts w:ascii="KaiTi" w:eastAsia="FangSong" w:hAnsi="KaiTi" w:hint="eastAsia"/>
          <w:szCs w:val="21"/>
        </w:rPr>
        <w:t>表格当中</w:t>
      </w:r>
      <w:r w:rsidR="004F73C6" w:rsidRPr="004F73C6">
        <w:rPr>
          <w:rFonts w:ascii="KaiTi" w:eastAsia="FangSong" w:hAnsi="KaiTi" w:hint="eastAsia"/>
          <w:szCs w:val="21"/>
        </w:rPr>
        <w:t>;</w:t>
      </w:r>
    </w:p>
    <w:p w:rsidR="004F73C6" w:rsidRDefault="004F73C6" w:rsidP="004F73C6">
      <w:pPr>
        <w:ind w:firstLineChars="200" w:firstLine="420"/>
        <w:rPr>
          <w:rFonts w:ascii="KaiTi" w:eastAsia="FangSong" w:hAnsi="KaiTi" w:hint="eastAsia"/>
          <w:szCs w:val="21"/>
        </w:rPr>
      </w:pPr>
      <w:r w:rsidRPr="004F73C6">
        <w:rPr>
          <w:rFonts w:ascii="KaiTi" w:eastAsia="FangSong" w:hAnsi="KaiTi"/>
          <w:szCs w:val="21"/>
        </w:rPr>
        <w:t xml:space="preserve">2. </w:t>
      </w:r>
      <w:r w:rsidRPr="00A01651">
        <w:rPr>
          <w:rFonts w:ascii="KaiTi" w:eastAsia="FangSong" w:hAnsi="KaiTi"/>
          <w:szCs w:val="21"/>
        </w:rPr>
        <w:t>属于学生修读培养方案内课程或重复修读的课程，以及超过所修读培养方案在线通识学分认定限额的，不予认定。</w:t>
      </w:r>
    </w:p>
    <w:p w:rsidR="004F73C6" w:rsidRPr="004F73C6" w:rsidRDefault="004F73C6" w:rsidP="004F73C6">
      <w:pPr>
        <w:ind w:firstLineChars="200" w:firstLine="420"/>
        <w:rPr>
          <w:rFonts w:ascii="KaiTi" w:eastAsia="FangSong" w:hAnsi="KaiTi" w:hint="eastAsia"/>
          <w:szCs w:val="21"/>
        </w:rPr>
      </w:pPr>
    </w:p>
    <w:p w:rsidR="001F73CC" w:rsidRDefault="006D4CB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填表日期：</w:t>
      </w:r>
      <w:r>
        <w:rPr>
          <w:rFonts w:hint="eastAsia"/>
          <w:sz w:val="24"/>
        </w:rPr>
        <w:t xml:space="preserve">________________         </w:t>
      </w:r>
      <w:r>
        <w:rPr>
          <w:rFonts w:hint="eastAsia"/>
          <w:sz w:val="24"/>
        </w:rPr>
        <w:t>教务员（签字）：</w:t>
      </w:r>
      <w:r>
        <w:rPr>
          <w:rFonts w:hint="eastAsia"/>
          <w:sz w:val="24"/>
        </w:rPr>
        <w:t>________________</w:t>
      </w:r>
    </w:p>
    <w:sectPr w:rsidR="001F73CC" w:rsidSect="007504A7">
      <w:pgSz w:w="11906" w:h="16838"/>
      <w:pgMar w:top="851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D72" w:rsidRDefault="00DB4D72" w:rsidP="00EB3D78">
      <w:r>
        <w:separator/>
      </w:r>
    </w:p>
  </w:endnote>
  <w:endnote w:type="continuationSeparator" w:id="0">
    <w:p w:rsidR="00DB4D72" w:rsidRDefault="00DB4D72" w:rsidP="00EB3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KaiT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angSong">
    <w:altName w:val="黑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D72" w:rsidRDefault="00DB4D72" w:rsidP="00EB3D78">
      <w:r>
        <w:separator/>
      </w:r>
    </w:p>
  </w:footnote>
  <w:footnote w:type="continuationSeparator" w:id="0">
    <w:p w:rsidR="00DB4D72" w:rsidRDefault="00DB4D72" w:rsidP="00EB3D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45B"/>
    <w:rsid w:val="0003092B"/>
    <w:rsid w:val="00132667"/>
    <w:rsid w:val="0013390D"/>
    <w:rsid w:val="001727D6"/>
    <w:rsid w:val="001E2721"/>
    <w:rsid w:val="001F73CC"/>
    <w:rsid w:val="00281363"/>
    <w:rsid w:val="00297257"/>
    <w:rsid w:val="002A4D78"/>
    <w:rsid w:val="0034121D"/>
    <w:rsid w:val="00397D7D"/>
    <w:rsid w:val="004617AA"/>
    <w:rsid w:val="004B2D14"/>
    <w:rsid w:val="004F73C6"/>
    <w:rsid w:val="005032B7"/>
    <w:rsid w:val="00514FF5"/>
    <w:rsid w:val="00573DCE"/>
    <w:rsid w:val="00573E14"/>
    <w:rsid w:val="006A145B"/>
    <w:rsid w:val="006C321A"/>
    <w:rsid w:val="006D4CBE"/>
    <w:rsid w:val="00747EF6"/>
    <w:rsid w:val="007504A7"/>
    <w:rsid w:val="0079552B"/>
    <w:rsid w:val="007B6A87"/>
    <w:rsid w:val="008727B1"/>
    <w:rsid w:val="008A10EF"/>
    <w:rsid w:val="008A2D30"/>
    <w:rsid w:val="008E69E9"/>
    <w:rsid w:val="00921558"/>
    <w:rsid w:val="00967F80"/>
    <w:rsid w:val="0097127F"/>
    <w:rsid w:val="009757C7"/>
    <w:rsid w:val="00976321"/>
    <w:rsid w:val="009F4876"/>
    <w:rsid w:val="00A508A7"/>
    <w:rsid w:val="00AC1481"/>
    <w:rsid w:val="00B051EF"/>
    <w:rsid w:val="00B2059D"/>
    <w:rsid w:val="00B836CA"/>
    <w:rsid w:val="00B9231A"/>
    <w:rsid w:val="00BF291C"/>
    <w:rsid w:val="00C038E3"/>
    <w:rsid w:val="00C43FFF"/>
    <w:rsid w:val="00CD1387"/>
    <w:rsid w:val="00D852AB"/>
    <w:rsid w:val="00DB4D72"/>
    <w:rsid w:val="00DC4CFA"/>
    <w:rsid w:val="00DE48BB"/>
    <w:rsid w:val="00EB3D78"/>
    <w:rsid w:val="00EE4D70"/>
    <w:rsid w:val="00F219BA"/>
    <w:rsid w:val="00F65981"/>
    <w:rsid w:val="00F73E46"/>
    <w:rsid w:val="052D4A31"/>
    <w:rsid w:val="09A74366"/>
    <w:rsid w:val="11A74B10"/>
    <w:rsid w:val="13153123"/>
    <w:rsid w:val="23500398"/>
    <w:rsid w:val="265673D2"/>
    <w:rsid w:val="2A6B7005"/>
    <w:rsid w:val="358833E2"/>
    <w:rsid w:val="35A30959"/>
    <w:rsid w:val="3EA52375"/>
    <w:rsid w:val="3ECF212C"/>
    <w:rsid w:val="49BB5D04"/>
    <w:rsid w:val="63D12C77"/>
    <w:rsid w:val="66C15412"/>
    <w:rsid w:val="7082207B"/>
    <w:rsid w:val="74372AD6"/>
    <w:rsid w:val="74CD6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3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73CC"/>
    <w:rPr>
      <w:sz w:val="18"/>
      <w:szCs w:val="18"/>
    </w:rPr>
  </w:style>
  <w:style w:type="paragraph" w:styleId="a4">
    <w:name w:val="footer"/>
    <w:basedOn w:val="a"/>
    <w:link w:val="Char"/>
    <w:qFormat/>
    <w:rsid w:val="001F73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1F7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rsid w:val="001F73CC"/>
    <w:rPr>
      <w:kern w:val="2"/>
      <w:sz w:val="18"/>
      <w:szCs w:val="18"/>
    </w:rPr>
  </w:style>
  <w:style w:type="character" w:customStyle="1" w:styleId="Char">
    <w:name w:val="页脚 Char"/>
    <w:link w:val="a4"/>
    <w:qFormat/>
    <w:rsid w:val="001F73C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9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>bsu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北京体育大学本科生成绩登记表</dc:title>
  <dc:creator>zl</dc:creator>
  <cp:lastModifiedBy>方垚</cp:lastModifiedBy>
  <cp:revision>3</cp:revision>
  <cp:lastPrinted>2012-12-24T08:56:00Z</cp:lastPrinted>
  <dcterms:created xsi:type="dcterms:W3CDTF">2020-09-11T09:37:00Z</dcterms:created>
  <dcterms:modified xsi:type="dcterms:W3CDTF">2020-09-11T10:52:00Z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