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8E2" w:rsidRDefault="001E5662" w:rsidP="001E5662">
      <w:pPr>
        <w:jc w:val="center"/>
        <w:rPr>
          <w:rFonts w:asciiTheme="majorEastAsia" w:eastAsiaTheme="majorEastAsia" w:hAnsiTheme="majorEastAsia" w:cs="Times New Roman" w:hint="eastAsia"/>
          <w:sz w:val="36"/>
          <w:szCs w:val="36"/>
        </w:rPr>
      </w:pPr>
      <w:r w:rsidRPr="001E5662">
        <w:rPr>
          <w:rFonts w:asciiTheme="majorEastAsia" w:eastAsiaTheme="majorEastAsia" w:hAnsiTheme="majorEastAsia" w:cs="Times New Roman" w:hint="eastAsia"/>
          <w:sz w:val="36"/>
          <w:szCs w:val="36"/>
        </w:rPr>
        <w:t>南威尔士大学项目介绍及课程安排</w:t>
      </w:r>
    </w:p>
    <w:p w:rsidR="001E5662" w:rsidRDefault="001E5662" w:rsidP="001E5662">
      <w:pPr>
        <w:jc w:val="center"/>
        <w:rPr>
          <w:rFonts w:asciiTheme="majorEastAsia" w:eastAsiaTheme="majorEastAsia" w:hAnsiTheme="majorEastAsia" w:cs="Times New Roman" w:hint="eastAsia"/>
          <w:sz w:val="36"/>
          <w:szCs w:val="36"/>
        </w:rPr>
      </w:pPr>
    </w:p>
    <w:p w:rsidR="000C03B0" w:rsidRPr="000C03B0" w:rsidRDefault="000C03B0" w:rsidP="000C03B0">
      <w:pPr>
        <w:jc w:val="left"/>
        <w:rPr>
          <w:rFonts w:asciiTheme="minorEastAsia" w:hAnsiTheme="minorEastAsia" w:hint="eastAsia"/>
          <w:sz w:val="28"/>
          <w:szCs w:val="28"/>
        </w:rPr>
      </w:pPr>
      <w:r>
        <w:rPr>
          <w:rFonts w:asciiTheme="minorEastAsia" w:hAnsiTheme="minorEastAsia" w:hint="eastAsia"/>
          <w:sz w:val="28"/>
          <w:szCs w:val="28"/>
        </w:rPr>
        <w:t>1</w:t>
      </w:r>
      <w:r w:rsidRPr="000C03B0">
        <w:rPr>
          <w:rFonts w:asciiTheme="minorEastAsia" w:hAnsiTheme="minorEastAsia" w:hint="eastAsia"/>
          <w:sz w:val="28"/>
          <w:szCs w:val="28"/>
        </w:rPr>
        <w:t xml:space="preserve"> 南威尔士大学</w:t>
      </w:r>
    </w:p>
    <w:p w:rsidR="000C03B0" w:rsidRPr="000C03B0" w:rsidRDefault="000C03B0" w:rsidP="000C03B0">
      <w:pPr>
        <w:ind w:firstLineChars="200" w:firstLine="560"/>
        <w:jc w:val="left"/>
        <w:rPr>
          <w:rFonts w:asciiTheme="minorEastAsia" w:hAnsiTheme="minorEastAsia" w:hint="eastAsia"/>
          <w:sz w:val="28"/>
          <w:szCs w:val="28"/>
        </w:rPr>
      </w:pPr>
      <w:r w:rsidRPr="000C03B0">
        <w:rPr>
          <w:rFonts w:asciiTheme="minorEastAsia" w:hAnsiTheme="minorEastAsia" w:hint="eastAsia"/>
          <w:sz w:val="28"/>
          <w:szCs w:val="28"/>
        </w:rPr>
        <w:t>南威尔士大学是英国历史最久远的大学之一，提供基础阶段到博士阶段的教育。拥有33000 学生和大约4500 留学生，这意味着我们拥有丰富和多元的学生团体，我们的国际生完全能够享受到英国学生的权利和体验。</w:t>
      </w:r>
    </w:p>
    <w:p w:rsidR="000C03B0" w:rsidRPr="000C03B0" w:rsidRDefault="000C03B0" w:rsidP="000C03B0">
      <w:pPr>
        <w:ind w:firstLineChars="200" w:firstLine="560"/>
        <w:jc w:val="left"/>
        <w:rPr>
          <w:rFonts w:asciiTheme="minorEastAsia" w:hAnsiTheme="minorEastAsia" w:hint="eastAsia"/>
          <w:sz w:val="28"/>
          <w:szCs w:val="28"/>
        </w:rPr>
      </w:pPr>
      <w:r w:rsidRPr="000C03B0">
        <w:rPr>
          <w:rFonts w:asciiTheme="minorEastAsia" w:hAnsiTheme="minorEastAsia" w:hint="eastAsia"/>
          <w:sz w:val="28"/>
          <w:szCs w:val="28"/>
        </w:rPr>
        <w:t>体育课程</w:t>
      </w:r>
    </w:p>
    <w:p w:rsidR="000C03B0" w:rsidRPr="000C03B0" w:rsidRDefault="000C03B0" w:rsidP="000C03B0">
      <w:pPr>
        <w:ind w:firstLineChars="200" w:firstLine="560"/>
        <w:jc w:val="left"/>
        <w:rPr>
          <w:rFonts w:asciiTheme="minorEastAsia" w:hAnsiTheme="minorEastAsia" w:hint="eastAsia"/>
          <w:sz w:val="28"/>
          <w:szCs w:val="28"/>
        </w:rPr>
      </w:pPr>
      <w:r w:rsidRPr="000C03B0">
        <w:rPr>
          <w:rFonts w:asciiTheme="minorEastAsia" w:hAnsiTheme="minorEastAsia" w:hint="eastAsia"/>
          <w:sz w:val="28"/>
          <w:szCs w:val="28"/>
        </w:rPr>
        <w:t>南威尔士大学在体育领域有很强的背景和极高的声望。我们设计的体育课程可以让学生在未来体育领域的职业发展做好准备，很强的联系在理论和实践学习之间是我们体育课程的核心部分。</w:t>
      </w:r>
    </w:p>
    <w:p w:rsidR="000C03B0" w:rsidRPr="000C03B0" w:rsidRDefault="000C03B0" w:rsidP="000C03B0">
      <w:pPr>
        <w:ind w:firstLineChars="200" w:firstLine="560"/>
        <w:jc w:val="left"/>
        <w:rPr>
          <w:rFonts w:asciiTheme="minorEastAsia" w:hAnsiTheme="minorEastAsia" w:hint="eastAsia"/>
          <w:sz w:val="28"/>
          <w:szCs w:val="28"/>
        </w:rPr>
      </w:pPr>
      <w:r w:rsidRPr="000C03B0">
        <w:rPr>
          <w:rFonts w:asciiTheme="minorEastAsia" w:hAnsiTheme="minorEastAsia" w:hint="eastAsia"/>
          <w:sz w:val="28"/>
          <w:szCs w:val="28"/>
        </w:rPr>
        <w:t>一种强烈实践体验氛围被植入在我们所有的体育课程中，学生能够从当地的职业和业余俱乐部中受益，提供给他们一些匹配他们课程和兴趣的机会。</w:t>
      </w:r>
    </w:p>
    <w:p w:rsidR="000C03B0" w:rsidRPr="000C03B0" w:rsidRDefault="000C03B0" w:rsidP="000C03B0">
      <w:pPr>
        <w:ind w:firstLineChars="200" w:firstLine="560"/>
        <w:jc w:val="left"/>
        <w:rPr>
          <w:rFonts w:asciiTheme="minorEastAsia" w:hAnsiTheme="minorEastAsia" w:hint="eastAsia"/>
          <w:sz w:val="28"/>
          <w:szCs w:val="28"/>
        </w:rPr>
      </w:pPr>
      <w:r w:rsidRPr="000C03B0">
        <w:rPr>
          <w:rFonts w:asciiTheme="minorEastAsia" w:hAnsiTheme="minorEastAsia" w:hint="eastAsia"/>
          <w:sz w:val="28"/>
          <w:szCs w:val="28"/>
        </w:rPr>
        <w:t>USW 体育允许学生训练和发展他们全方位的潜在能力在最好的教学和学习环境当中，为促进英国的体育事业发展。</w:t>
      </w:r>
    </w:p>
    <w:p w:rsidR="000C03B0" w:rsidRPr="000C03B0" w:rsidRDefault="000C03B0" w:rsidP="000C03B0">
      <w:pPr>
        <w:jc w:val="left"/>
        <w:rPr>
          <w:rFonts w:asciiTheme="minorEastAsia" w:hAnsiTheme="minorEastAsia" w:hint="eastAsia"/>
          <w:sz w:val="28"/>
          <w:szCs w:val="28"/>
        </w:rPr>
      </w:pPr>
      <w:r>
        <w:rPr>
          <w:rFonts w:asciiTheme="minorEastAsia" w:hAnsiTheme="minorEastAsia" w:hint="eastAsia"/>
          <w:sz w:val="28"/>
          <w:szCs w:val="28"/>
        </w:rPr>
        <w:t>2</w:t>
      </w:r>
      <w:r w:rsidRPr="000C03B0">
        <w:rPr>
          <w:rFonts w:asciiTheme="minorEastAsia" w:hAnsiTheme="minorEastAsia" w:hint="eastAsia"/>
          <w:sz w:val="28"/>
          <w:szCs w:val="28"/>
        </w:rPr>
        <w:t xml:space="preserve"> 项目和内容</w:t>
      </w:r>
    </w:p>
    <w:p w:rsidR="001E5662" w:rsidRDefault="000C03B0" w:rsidP="000C03B0">
      <w:pPr>
        <w:ind w:firstLineChars="200" w:firstLine="560"/>
        <w:jc w:val="left"/>
        <w:rPr>
          <w:rFonts w:asciiTheme="minorEastAsia" w:hAnsiTheme="minorEastAsia" w:hint="eastAsia"/>
          <w:sz w:val="28"/>
          <w:szCs w:val="28"/>
        </w:rPr>
      </w:pPr>
      <w:r w:rsidRPr="000C03B0">
        <w:rPr>
          <w:rFonts w:asciiTheme="minorEastAsia" w:hAnsiTheme="minorEastAsia" w:hint="eastAsia"/>
          <w:sz w:val="28"/>
          <w:szCs w:val="28"/>
        </w:rPr>
        <w:t>6 个月项目将包含2 个月的英语语言学习和有关联的体育基础，4 个月学习包含足球教练员训练，英式橄榄球，体育与运动科学，力量与控制调节。例如，这个项目将整合实践训练和领导力会议，研讨会，学术课堂，一个学习证明证书将被提供给那些完成学习的学生。</w:t>
      </w:r>
    </w:p>
    <w:p w:rsidR="000C03B0" w:rsidRPr="000C03B0" w:rsidRDefault="000C03B0" w:rsidP="000C03B0">
      <w:pPr>
        <w:jc w:val="left"/>
        <w:rPr>
          <w:rFonts w:asciiTheme="minorEastAsia" w:hAnsiTheme="minorEastAsia" w:hint="eastAsia"/>
          <w:sz w:val="28"/>
          <w:szCs w:val="28"/>
        </w:rPr>
      </w:pPr>
      <w:r>
        <w:rPr>
          <w:rFonts w:asciiTheme="minorEastAsia" w:hAnsiTheme="minorEastAsia" w:hint="eastAsia"/>
          <w:sz w:val="28"/>
          <w:szCs w:val="28"/>
        </w:rPr>
        <w:t>3</w:t>
      </w:r>
      <w:r w:rsidRPr="000C03B0">
        <w:rPr>
          <w:rFonts w:asciiTheme="minorEastAsia" w:hAnsiTheme="minorEastAsia" w:hint="eastAsia"/>
          <w:sz w:val="28"/>
          <w:szCs w:val="28"/>
        </w:rPr>
        <w:t xml:space="preserve"> 设施</w:t>
      </w:r>
    </w:p>
    <w:p w:rsidR="000C03B0" w:rsidRPr="000C03B0" w:rsidRDefault="000C03B0" w:rsidP="000C03B0">
      <w:pPr>
        <w:ind w:firstLineChars="200" w:firstLine="560"/>
        <w:jc w:val="left"/>
        <w:rPr>
          <w:rFonts w:asciiTheme="minorEastAsia" w:hAnsiTheme="minorEastAsia" w:hint="eastAsia"/>
          <w:sz w:val="28"/>
          <w:szCs w:val="28"/>
        </w:rPr>
      </w:pPr>
      <w:r w:rsidRPr="000C03B0">
        <w:rPr>
          <w:rFonts w:asciiTheme="minorEastAsia" w:hAnsiTheme="minorEastAsia" w:hint="eastAsia"/>
          <w:sz w:val="28"/>
          <w:szCs w:val="28"/>
        </w:rPr>
        <w:lastRenderedPageBreak/>
        <w:t>大多数的体育教学将在USW 体育公园进行，并提供交通给学生。这个公园是民族艺术训练和表演发展中心，仅离校园几分钟车程，离威尔士首府加的夫20 分钟。3GPITHC 是FIFA标准</w:t>
      </w:r>
      <w:proofErr w:type="spellStart"/>
      <w:r w:rsidRPr="000C03B0">
        <w:rPr>
          <w:rFonts w:asciiTheme="minorEastAsia" w:hAnsiTheme="minorEastAsia" w:hint="eastAsia"/>
          <w:sz w:val="28"/>
          <w:szCs w:val="28"/>
        </w:rPr>
        <w:t>PITch</w:t>
      </w:r>
      <w:proofErr w:type="spellEnd"/>
      <w:r w:rsidRPr="000C03B0">
        <w:rPr>
          <w:rFonts w:asciiTheme="minorEastAsia" w:hAnsiTheme="minorEastAsia" w:hint="eastAsia"/>
          <w:sz w:val="28"/>
          <w:szCs w:val="28"/>
        </w:rPr>
        <w:t>，通常被用来专业团队，包括加的夫城市足球俱乐部和威尔士英式橄榄球联盟，</w:t>
      </w:r>
    </w:p>
    <w:p w:rsidR="000C03B0" w:rsidRDefault="000C03B0" w:rsidP="000C03B0">
      <w:pPr>
        <w:jc w:val="left"/>
        <w:rPr>
          <w:rFonts w:asciiTheme="minorEastAsia" w:hAnsiTheme="minorEastAsia" w:hint="eastAsia"/>
          <w:sz w:val="28"/>
          <w:szCs w:val="28"/>
        </w:rPr>
      </w:pPr>
      <w:r w:rsidRPr="000C03B0">
        <w:rPr>
          <w:rFonts w:asciiTheme="minorEastAsia" w:hAnsiTheme="minorEastAsia" w:hint="eastAsia"/>
          <w:sz w:val="28"/>
          <w:szCs w:val="28"/>
        </w:rPr>
        <w:t>作为他们训练教学项目的一部分。</w:t>
      </w:r>
    </w:p>
    <w:p w:rsidR="000C03B0" w:rsidRDefault="000C03B0" w:rsidP="000C03B0">
      <w:pPr>
        <w:ind w:firstLineChars="200" w:firstLine="560"/>
        <w:jc w:val="left"/>
        <w:rPr>
          <w:rFonts w:asciiTheme="minorEastAsia" w:hAnsiTheme="minorEastAsia" w:hint="eastAsia"/>
          <w:sz w:val="28"/>
          <w:szCs w:val="28"/>
        </w:rPr>
      </w:pPr>
      <w:r w:rsidRPr="000C03B0">
        <w:rPr>
          <w:rFonts w:asciiTheme="minorEastAsia" w:hAnsiTheme="minorEastAsia" w:hint="eastAsia"/>
          <w:sz w:val="28"/>
          <w:szCs w:val="28"/>
        </w:rPr>
        <w:t>最近开放的体育公园2是在威尔士第一个设备齐全和房间配备多频率室外3G pitch 技术的公园，一套力量与控制设备，现代实验室，和学生学习区域。http：//youtu.be/3ddhDiFpsHw我们也计划建立体育和运动科学实验室，将拥有专业的设备。包含了水下测试系统，全身MRI，来测试全部和部分身体脂肪和肌肉。我们有一个压力舱来测试不同环境下的项目，经常测试在极端环境下的耐受力。有五个教学实验室，学生在老师的指导下，将进行他们的实验研究。学生也将有机会进入生物力学实验室评估内外部压力在动作表现中的应用。</w:t>
      </w:r>
    </w:p>
    <w:p w:rsidR="000C03B0" w:rsidRPr="000C03B0" w:rsidRDefault="000C03B0" w:rsidP="000C03B0">
      <w:pPr>
        <w:jc w:val="left"/>
        <w:rPr>
          <w:rFonts w:asciiTheme="minorEastAsia" w:hAnsiTheme="minorEastAsia" w:hint="eastAsia"/>
          <w:sz w:val="28"/>
          <w:szCs w:val="28"/>
        </w:rPr>
      </w:pPr>
      <w:r>
        <w:rPr>
          <w:rFonts w:asciiTheme="minorEastAsia" w:hAnsiTheme="minorEastAsia" w:hint="eastAsia"/>
          <w:sz w:val="28"/>
          <w:szCs w:val="28"/>
        </w:rPr>
        <w:t>4</w:t>
      </w:r>
      <w:r w:rsidRPr="000C03B0">
        <w:rPr>
          <w:rFonts w:asciiTheme="minorEastAsia" w:hAnsiTheme="minorEastAsia" w:hint="eastAsia"/>
          <w:sz w:val="28"/>
          <w:szCs w:val="28"/>
        </w:rPr>
        <w:t xml:space="preserve"> 住宿和餐饮</w:t>
      </w:r>
    </w:p>
    <w:p w:rsidR="000C03B0" w:rsidRPr="000C03B0" w:rsidRDefault="000C03B0" w:rsidP="000C03B0">
      <w:pPr>
        <w:jc w:val="left"/>
        <w:rPr>
          <w:rFonts w:asciiTheme="minorEastAsia" w:hAnsiTheme="minorEastAsia" w:hint="eastAsia"/>
          <w:sz w:val="28"/>
          <w:szCs w:val="28"/>
        </w:rPr>
      </w:pPr>
      <w:r w:rsidRPr="000C03B0">
        <w:rPr>
          <w:rFonts w:asciiTheme="minorEastAsia" w:hAnsiTheme="minorEastAsia" w:hint="eastAsia"/>
          <w:sz w:val="28"/>
          <w:szCs w:val="28"/>
        </w:rPr>
        <w:t>学生住宿：将包含在</w:t>
      </w:r>
      <w:proofErr w:type="spellStart"/>
      <w:r w:rsidRPr="000C03B0">
        <w:rPr>
          <w:rFonts w:asciiTheme="minorEastAsia" w:hAnsiTheme="minorEastAsia" w:hint="eastAsia"/>
          <w:sz w:val="28"/>
          <w:szCs w:val="28"/>
        </w:rPr>
        <w:t>Glamorgan</w:t>
      </w:r>
      <w:proofErr w:type="spellEnd"/>
      <w:r w:rsidRPr="000C03B0">
        <w:rPr>
          <w:rFonts w:asciiTheme="minorEastAsia" w:hAnsiTheme="minorEastAsia" w:hint="eastAsia"/>
          <w:sz w:val="28"/>
          <w:szCs w:val="28"/>
        </w:rPr>
        <w:t xml:space="preserve"> court Halls 的住所，在校园里的标准间，包含了淋雨设备。这种安全的公寓将被严格的控制进出和24 小时值班人员的监控覆盖。这个大厅有一个短的长廊直通体</w:t>
      </w:r>
      <w:r>
        <w:rPr>
          <w:rFonts w:asciiTheme="minorEastAsia" w:hAnsiTheme="minorEastAsia" w:hint="eastAsia"/>
          <w:sz w:val="28"/>
          <w:szCs w:val="28"/>
        </w:rPr>
        <w:t>育中心，健康与运动，社交设施（商店，酒吧，咖啡厅），自服务设施，</w:t>
      </w:r>
      <w:r w:rsidRPr="000C03B0">
        <w:rPr>
          <w:rFonts w:asciiTheme="minorEastAsia" w:hAnsiTheme="minorEastAsia" w:hint="eastAsia"/>
          <w:sz w:val="28"/>
          <w:szCs w:val="28"/>
        </w:rPr>
        <w:t>主要的特点包括以下：</w:t>
      </w:r>
    </w:p>
    <w:p w:rsidR="000C03B0" w:rsidRPr="000C03B0" w:rsidRDefault="000C03B0" w:rsidP="000C03B0">
      <w:pPr>
        <w:jc w:val="left"/>
        <w:rPr>
          <w:rFonts w:asciiTheme="minorEastAsia" w:hAnsiTheme="minorEastAsia" w:hint="eastAsia"/>
          <w:sz w:val="28"/>
          <w:szCs w:val="28"/>
        </w:rPr>
      </w:pPr>
      <w:r w:rsidRPr="000C03B0">
        <w:rPr>
          <w:rFonts w:asciiTheme="minorEastAsia" w:hAnsiTheme="minorEastAsia" w:hint="eastAsia"/>
          <w:sz w:val="28"/>
          <w:szCs w:val="28"/>
        </w:rPr>
        <w:t>＊10.5 平方米的卧室和单人床</w:t>
      </w:r>
    </w:p>
    <w:p w:rsidR="000C03B0" w:rsidRPr="000C03B0" w:rsidRDefault="000C03B0" w:rsidP="000C03B0">
      <w:pPr>
        <w:jc w:val="left"/>
        <w:rPr>
          <w:rFonts w:asciiTheme="minorEastAsia" w:hAnsiTheme="minorEastAsia" w:hint="eastAsia"/>
          <w:sz w:val="28"/>
          <w:szCs w:val="28"/>
        </w:rPr>
      </w:pPr>
      <w:r w:rsidRPr="000C03B0">
        <w:rPr>
          <w:rFonts w:asciiTheme="minorEastAsia" w:hAnsiTheme="minorEastAsia" w:hint="eastAsia"/>
          <w:sz w:val="28"/>
          <w:szCs w:val="28"/>
        </w:rPr>
        <w:t>＊卫生间包含洗漱和厕所等</w:t>
      </w:r>
    </w:p>
    <w:p w:rsidR="000C03B0" w:rsidRPr="000C03B0" w:rsidRDefault="000C03B0" w:rsidP="000C03B0">
      <w:pPr>
        <w:jc w:val="left"/>
        <w:rPr>
          <w:rFonts w:asciiTheme="minorEastAsia" w:hAnsiTheme="minorEastAsia" w:hint="eastAsia"/>
          <w:sz w:val="28"/>
          <w:szCs w:val="28"/>
        </w:rPr>
      </w:pPr>
      <w:r w:rsidRPr="000C03B0">
        <w:rPr>
          <w:rFonts w:asciiTheme="minorEastAsia" w:hAnsiTheme="minorEastAsia" w:hint="eastAsia"/>
          <w:sz w:val="28"/>
          <w:szCs w:val="28"/>
        </w:rPr>
        <w:lastRenderedPageBreak/>
        <w:t>＊座子和椅子，衣柜和储物间，迷你冰箱，电视（免费频道）</w:t>
      </w:r>
    </w:p>
    <w:p w:rsidR="000C03B0" w:rsidRPr="000C03B0" w:rsidRDefault="000C03B0" w:rsidP="000C03B0">
      <w:pPr>
        <w:jc w:val="left"/>
        <w:rPr>
          <w:rFonts w:asciiTheme="minorEastAsia" w:hAnsiTheme="minorEastAsia" w:hint="eastAsia"/>
          <w:sz w:val="28"/>
          <w:szCs w:val="28"/>
        </w:rPr>
      </w:pPr>
      <w:r w:rsidRPr="000C03B0">
        <w:rPr>
          <w:rFonts w:asciiTheme="minorEastAsia" w:hAnsiTheme="minorEastAsia" w:hint="eastAsia"/>
          <w:sz w:val="28"/>
          <w:szCs w:val="28"/>
        </w:rPr>
        <w:t>＊公共的厨房，设备包含（餐具，冰箱，冷藏，微波炉，刀叉，熨斗）</w:t>
      </w:r>
    </w:p>
    <w:p w:rsidR="000C03B0" w:rsidRPr="000C03B0" w:rsidRDefault="000C03B0" w:rsidP="000C03B0">
      <w:pPr>
        <w:jc w:val="left"/>
        <w:rPr>
          <w:rFonts w:asciiTheme="minorEastAsia" w:hAnsiTheme="minorEastAsia" w:hint="eastAsia"/>
          <w:sz w:val="28"/>
          <w:szCs w:val="28"/>
        </w:rPr>
      </w:pPr>
      <w:r w:rsidRPr="000C03B0">
        <w:rPr>
          <w:rFonts w:asciiTheme="minorEastAsia" w:hAnsiTheme="minorEastAsia" w:hint="eastAsia"/>
          <w:sz w:val="28"/>
          <w:szCs w:val="28"/>
        </w:rPr>
        <w:t>＊互联网连接（</w:t>
      </w:r>
      <w:proofErr w:type="spellStart"/>
      <w:r w:rsidRPr="000C03B0">
        <w:rPr>
          <w:rFonts w:asciiTheme="minorEastAsia" w:hAnsiTheme="minorEastAsia" w:hint="eastAsia"/>
          <w:sz w:val="28"/>
          <w:szCs w:val="28"/>
        </w:rPr>
        <w:t>wifi</w:t>
      </w:r>
      <w:proofErr w:type="spellEnd"/>
      <w:r w:rsidRPr="000C03B0">
        <w:rPr>
          <w:rFonts w:asciiTheme="minorEastAsia" w:hAnsiTheme="minorEastAsia" w:hint="eastAsia"/>
          <w:sz w:val="28"/>
          <w:szCs w:val="28"/>
        </w:rPr>
        <w:t>）</w:t>
      </w:r>
    </w:p>
    <w:p w:rsidR="000C03B0" w:rsidRPr="000C03B0" w:rsidRDefault="000C03B0" w:rsidP="000C03B0">
      <w:pPr>
        <w:jc w:val="left"/>
        <w:rPr>
          <w:rFonts w:asciiTheme="minorEastAsia" w:hAnsiTheme="minorEastAsia" w:hint="eastAsia"/>
          <w:sz w:val="28"/>
          <w:szCs w:val="28"/>
        </w:rPr>
      </w:pPr>
      <w:r w:rsidRPr="000C03B0">
        <w:rPr>
          <w:rFonts w:asciiTheme="minorEastAsia" w:hAnsiTheme="minorEastAsia" w:hint="eastAsia"/>
          <w:sz w:val="28"/>
          <w:szCs w:val="28"/>
        </w:rPr>
        <w:t>餐饮有基本的早餐和午餐，但是没有餐食包含在Bronze package。早餐由校园餐厅提供，午餐在体育公园，所有的餐食仅包含从周一到周五。</w:t>
      </w:r>
    </w:p>
    <w:p w:rsidR="000C03B0" w:rsidRDefault="000C03B0" w:rsidP="000C03B0">
      <w:pPr>
        <w:ind w:firstLineChars="200" w:firstLine="560"/>
        <w:jc w:val="left"/>
        <w:rPr>
          <w:rFonts w:asciiTheme="minorEastAsia" w:hAnsiTheme="minorEastAsia" w:hint="eastAsia"/>
          <w:sz w:val="28"/>
          <w:szCs w:val="28"/>
        </w:rPr>
      </w:pPr>
      <w:r>
        <w:rPr>
          <w:rFonts w:asciiTheme="minorEastAsia" w:hAnsiTheme="minorEastAsia" w:hint="eastAsia"/>
          <w:sz w:val="28"/>
          <w:szCs w:val="28"/>
        </w:rPr>
        <w:t>需</w:t>
      </w:r>
      <w:r w:rsidRPr="000C03B0">
        <w:rPr>
          <w:rFonts w:asciiTheme="minorEastAsia" w:hAnsiTheme="minorEastAsia" w:hint="eastAsia"/>
          <w:sz w:val="28"/>
          <w:szCs w:val="28"/>
        </w:rPr>
        <w:t>说明的是校园餐厅（其他设备）将在2018 年12 月21 日至2019 年1 月2 日关闭，但是当地的便利设施还是可以使用在那个时期。</w:t>
      </w:r>
    </w:p>
    <w:p w:rsidR="000C03B0" w:rsidRPr="000C03B0" w:rsidRDefault="000C03B0" w:rsidP="000C03B0">
      <w:pPr>
        <w:jc w:val="left"/>
        <w:rPr>
          <w:rFonts w:asciiTheme="minorEastAsia" w:hAnsiTheme="minorEastAsia" w:hint="eastAsia"/>
          <w:sz w:val="28"/>
          <w:szCs w:val="28"/>
        </w:rPr>
      </w:pPr>
      <w:r>
        <w:rPr>
          <w:rFonts w:asciiTheme="minorEastAsia" w:hAnsiTheme="minorEastAsia" w:hint="eastAsia"/>
          <w:sz w:val="28"/>
          <w:szCs w:val="28"/>
        </w:rPr>
        <w:t>5</w:t>
      </w:r>
      <w:r w:rsidRPr="000C03B0">
        <w:rPr>
          <w:rFonts w:asciiTheme="minorEastAsia" w:hAnsiTheme="minorEastAsia" w:hint="eastAsia"/>
          <w:sz w:val="28"/>
          <w:szCs w:val="28"/>
        </w:rPr>
        <w:t xml:space="preserve"> 学生福利</w:t>
      </w:r>
    </w:p>
    <w:p w:rsidR="000C03B0" w:rsidRPr="001E5662" w:rsidRDefault="000C03B0" w:rsidP="000C03B0">
      <w:pPr>
        <w:ind w:firstLineChars="200" w:firstLine="560"/>
        <w:jc w:val="left"/>
        <w:rPr>
          <w:rFonts w:asciiTheme="minorEastAsia" w:hAnsiTheme="minorEastAsia"/>
          <w:sz w:val="28"/>
          <w:szCs w:val="28"/>
        </w:rPr>
      </w:pPr>
      <w:r w:rsidRPr="000C03B0">
        <w:rPr>
          <w:rFonts w:asciiTheme="minorEastAsia" w:hAnsiTheme="minorEastAsia" w:hint="eastAsia"/>
          <w:sz w:val="28"/>
          <w:szCs w:val="28"/>
        </w:rPr>
        <w:t>合适的健康安全风险评估将被提供。安全的公寓将被严格的控制进出和24 小时值班人员的监控覆盖。</w:t>
      </w:r>
    </w:p>
    <w:sectPr w:rsidR="000C03B0" w:rsidRPr="001E5662" w:rsidSect="007338E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E5662"/>
    <w:rsid w:val="000C03B0"/>
    <w:rsid w:val="001E5662"/>
    <w:rsid w:val="007338E2"/>
    <w:rsid w:val="00FB7B5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8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3</Pages>
  <Words>196</Words>
  <Characters>1121</Characters>
  <Application>Microsoft Office Word</Application>
  <DocSecurity>0</DocSecurity>
  <Lines>9</Lines>
  <Paragraphs>2</Paragraphs>
  <ScaleCrop>false</ScaleCrop>
  <Company/>
  <LinksUpToDate>false</LinksUpToDate>
  <CharactersWithSpaces>1315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史姜旭</dc:creator>
  <cp:lastModifiedBy>史姜旭</cp:lastModifiedBy>
  <cp:revision>1</cp:revision>
  <dcterms:created xsi:type="dcterms:W3CDTF">2018-06-06T06:06:00Z</dcterms:created>
  <dcterms:modified xsi:type="dcterms:W3CDTF">2018-06-06T09:12:00Z</dcterms:modified>
</cp:coreProperties>
</file>